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CD" w:rsidRDefault="00B26ECD">
      <w:pPr>
        <w:pStyle w:val="ConsPlusNonformat"/>
        <w:jc w:val="both"/>
      </w:pPr>
      <w:r>
        <w:t xml:space="preserve">                                                    УТВЕРЖДЕНО</w:t>
      </w:r>
    </w:p>
    <w:p w:rsidR="00B26ECD" w:rsidRDefault="00B26ECD">
      <w:pPr>
        <w:pStyle w:val="ConsPlusNonformat"/>
        <w:jc w:val="both"/>
      </w:pPr>
      <w:r>
        <w:t xml:space="preserve">                                                    Приказ Высшей</w:t>
      </w:r>
    </w:p>
    <w:p w:rsidR="00B26ECD" w:rsidRDefault="00B26ECD">
      <w:pPr>
        <w:pStyle w:val="ConsPlusNonformat"/>
        <w:jc w:val="both"/>
      </w:pPr>
      <w:r>
        <w:t xml:space="preserve">                                                    аттестационной комиссии</w:t>
      </w:r>
    </w:p>
    <w:p w:rsidR="00B26ECD" w:rsidRDefault="00B26ECD">
      <w:pPr>
        <w:pStyle w:val="ConsPlusNonformat"/>
        <w:jc w:val="both"/>
      </w:pPr>
      <w:r>
        <w:t xml:space="preserve">                                                    Республики Беларусь</w:t>
      </w:r>
    </w:p>
    <w:p w:rsidR="00B26ECD" w:rsidRDefault="00B26ECD">
      <w:pPr>
        <w:pStyle w:val="ConsPlusNonformat"/>
        <w:jc w:val="both"/>
      </w:pPr>
      <w:r>
        <w:t xml:space="preserve">                                                    26.06.2014 N 161</w:t>
      </w:r>
    </w:p>
    <w:p w:rsidR="00B26ECD" w:rsidRDefault="00B26ECD">
      <w:pPr>
        <w:pStyle w:val="ConsPlusNormal"/>
      </w:pPr>
    </w:p>
    <w:p w:rsidR="00B26ECD" w:rsidRDefault="00B26ECD">
      <w:pPr>
        <w:pStyle w:val="ConsPlusTitle"/>
        <w:jc w:val="center"/>
      </w:pPr>
      <w:bookmarkStart w:id="0" w:name="P515"/>
      <w:bookmarkEnd w:id="0"/>
      <w:r>
        <w:t>ПРОГРАММА-МИНИМУМ</w:t>
      </w:r>
    </w:p>
    <w:p w:rsidR="00B26ECD" w:rsidRDefault="00B26ECD">
      <w:pPr>
        <w:pStyle w:val="ConsPlusTitle"/>
        <w:jc w:val="center"/>
      </w:pPr>
      <w:r>
        <w:t>КАНДИДАТСКОГО ЭКЗАМЕНА ПО СПЕЦИАЛЬНОСТИ 12.00.03 - ГРАЖДАНСКОЕ ПРАВО; ПРЕДПРИНИМАТЕЛЬСКОЕ ПРАВО; СЕМЕЙНОЕ ПРАВО; МЕЖДУНАРОДНОЕ ЧАСТНОЕ ПРАВО (ЮРИДИЧЕСКИЕ НАУКИ)</w:t>
      </w:r>
    </w:p>
    <w:p w:rsidR="00B26ECD" w:rsidRDefault="00B26ECD">
      <w:pPr>
        <w:pStyle w:val="ConsPlusNormal"/>
      </w:pPr>
    </w:p>
    <w:p w:rsidR="00B26ECD" w:rsidRDefault="00B26ECD">
      <w:pPr>
        <w:pStyle w:val="ConsPlusNormal"/>
        <w:jc w:val="center"/>
      </w:pPr>
      <w:r>
        <w:t>Минск</w:t>
      </w:r>
    </w:p>
    <w:p w:rsidR="00B26ECD" w:rsidRDefault="00B26ECD">
      <w:pPr>
        <w:pStyle w:val="ConsPlusNormal"/>
        <w:jc w:val="center"/>
      </w:pPr>
      <w:r>
        <w:t>2014</w:t>
      </w:r>
    </w:p>
    <w:p w:rsidR="00B26ECD" w:rsidRDefault="00B26ECD">
      <w:pPr>
        <w:pStyle w:val="ConsPlusNormal"/>
      </w:pPr>
    </w:p>
    <w:p w:rsidR="00B26ECD" w:rsidRDefault="00B26ECD">
      <w:pPr>
        <w:pStyle w:val="ConsPlusNormal"/>
        <w:jc w:val="center"/>
        <w:outlineLvl w:val="1"/>
      </w:pPr>
      <w:r>
        <w:rPr>
          <w:b/>
        </w:rPr>
        <w:t>ЦЕЛИ И ЗАДАЧИ ПРОГРАММЫ</w:t>
      </w:r>
    </w:p>
    <w:p w:rsidR="00B26ECD" w:rsidRDefault="00B26ECD">
      <w:pPr>
        <w:pStyle w:val="ConsPlusNormal"/>
      </w:pPr>
    </w:p>
    <w:p w:rsidR="00B26ECD" w:rsidRDefault="00B26ECD">
      <w:pPr>
        <w:pStyle w:val="ConsPlusNormal"/>
        <w:ind w:firstLine="540"/>
        <w:jc w:val="both"/>
      </w:pPr>
      <w:r>
        <w:t>Целью изучения гражданского, предпринимательского, семейного и международного частного права является обеспечение качественного усвоения основополагающих компетенций по основополагающим вопросам дисциплины, касающимся предмета, закономерностей развития гражданского, предпринимательского, семейного и международного частного права как наук, отраслей права и законодательства, а также прогностических элементов совершенствования системы правового регулирования имущественных, личных неимущественных отношений, отношений в сфере предпринимательской деятельности, семейных отношений, отношений с иностранным элементом.</w:t>
      </w:r>
    </w:p>
    <w:p w:rsidR="00B26ECD" w:rsidRDefault="00B26ECD">
      <w:pPr>
        <w:pStyle w:val="ConsPlusNormal"/>
        <w:ind w:firstLine="540"/>
        <w:jc w:val="both"/>
      </w:pPr>
      <w:r>
        <w:t>Задачей программы-минимум является возможность предоставить аспиранту (адъюнкту, соискателю) рамочные ориентиры по усвоению основных институтов гражданского, предпринимательского, семейного и международного частного права, проблем данных направлений юридической науки с тем, чтобы позволить ему успешно проводить научные и научно-практические исследования по гражданскому, предпринимательскому, семейному и международному частному праву.</w:t>
      </w:r>
    </w:p>
    <w:p w:rsidR="00B26ECD" w:rsidRDefault="00B26ECD">
      <w:pPr>
        <w:pStyle w:val="ConsPlusNormal"/>
      </w:pPr>
    </w:p>
    <w:p w:rsidR="00B26ECD" w:rsidRDefault="00B26ECD">
      <w:pPr>
        <w:pStyle w:val="ConsPlusNormal"/>
        <w:jc w:val="center"/>
        <w:outlineLvl w:val="1"/>
      </w:pPr>
      <w:r>
        <w:rPr>
          <w:b/>
        </w:rPr>
        <w:t>ТРЕБОВАНИЯ К УРОВНЮ ЗНАНИЙ АСПИРАНТА (АДЪЮНКТА, СОИСКАТЕЛЯ)</w:t>
      </w:r>
    </w:p>
    <w:p w:rsidR="00B26ECD" w:rsidRDefault="00B26ECD">
      <w:pPr>
        <w:pStyle w:val="ConsPlusNormal"/>
      </w:pPr>
    </w:p>
    <w:p w:rsidR="00B26ECD" w:rsidRDefault="00B26ECD">
      <w:pPr>
        <w:pStyle w:val="ConsPlusNormal"/>
        <w:ind w:firstLine="540"/>
        <w:jc w:val="both"/>
      </w:pPr>
      <w:r>
        <w:t>Требованием к уровню знаний аспиранта (адъюнкта, соискателя) является его профессиональная готовность к самостоятельной научно-исследовательской и (или) научно-педагогической деятельности.</w:t>
      </w:r>
    </w:p>
    <w:p w:rsidR="00B26ECD" w:rsidRDefault="00B26ECD">
      <w:pPr>
        <w:pStyle w:val="ConsPlusNormal"/>
        <w:ind w:firstLine="540"/>
        <w:jc w:val="both"/>
      </w:pPr>
      <w:r>
        <w:t>Аспирант (адъюнкт, соискатель) должен хорошо владеть научным инструментарием гражданского, предпринимательского, семейного и международного частного права и актуальными проблемами совершенствования соответствующих отраслей права и законодательства.</w:t>
      </w:r>
    </w:p>
    <w:p w:rsidR="00B26ECD" w:rsidRDefault="00B26ECD">
      <w:pPr>
        <w:pStyle w:val="ConsPlusNormal"/>
        <w:ind w:firstLine="540"/>
        <w:jc w:val="both"/>
      </w:pPr>
      <w:r>
        <w:t>Аспирант (адъюнкт, соискатель) должен знать:</w:t>
      </w:r>
    </w:p>
    <w:p w:rsidR="00B26ECD" w:rsidRDefault="00B26ECD">
      <w:pPr>
        <w:pStyle w:val="ConsPlusNormal"/>
        <w:ind w:firstLine="540"/>
        <w:jc w:val="both"/>
      </w:pPr>
      <w:r>
        <w:t>исторические этапы формирования и развития гражданского, предпринимательского, семейного и международного частного права;</w:t>
      </w:r>
    </w:p>
    <w:p w:rsidR="00B26ECD" w:rsidRDefault="00B26ECD">
      <w:pPr>
        <w:pStyle w:val="ConsPlusNormal"/>
        <w:ind w:firstLine="540"/>
        <w:jc w:val="both"/>
      </w:pPr>
      <w:r>
        <w:t>методологические основы научного исследования проблем гражданского, предпринимательского, семейного и международного частного права;</w:t>
      </w:r>
    </w:p>
    <w:p w:rsidR="00B26ECD" w:rsidRDefault="00B26ECD">
      <w:pPr>
        <w:pStyle w:val="ConsPlusNormal"/>
        <w:ind w:firstLine="540"/>
        <w:jc w:val="both"/>
      </w:pPr>
      <w:r>
        <w:t>действующие в Республике Беларусь основные нормативные правовые акты в сфере гражданского, предпринимательского, семейного и международного частного права;</w:t>
      </w:r>
    </w:p>
    <w:p w:rsidR="00B26ECD" w:rsidRDefault="00B26ECD">
      <w:pPr>
        <w:pStyle w:val="ConsPlusNormal"/>
        <w:ind w:firstLine="540"/>
        <w:jc w:val="both"/>
      </w:pPr>
      <w:r>
        <w:t>основные теории и концепции, сформировавшиеся в науках гражданского, предпринимательского, семейного и международного частного права; дискуссии, которые велись в науках гражданского, предпринимательского, семейного и международного частного права по вопросам, включенным в программу кандидатского экзамена;</w:t>
      </w:r>
    </w:p>
    <w:p w:rsidR="00B26ECD" w:rsidRDefault="00B26ECD">
      <w:pPr>
        <w:pStyle w:val="ConsPlusNormal"/>
        <w:ind w:firstLine="540"/>
        <w:jc w:val="both"/>
      </w:pPr>
      <w:r>
        <w:t>современные тенденции в развитии отечественного и зарубежного гражданского, предпринимательского, семейного и международного частного права;</w:t>
      </w:r>
    </w:p>
    <w:p w:rsidR="00B26ECD" w:rsidRDefault="00B26ECD">
      <w:pPr>
        <w:pStyle w:val="ConsPlusNormal"/>
        <w:ind w:firstLine="540"/>
        <w:jc w:val="both"/>
      </w:pPr>
      <w:r>
        <w:t>судебную практику применения норм гражданского, предпринимательского, семейного и международного частного права.</w:t>
      </w:r>
    </w:p>
    <w:p w:rsidR="00B26ECD" w:rsidRDefault="00B26ECD">
      <w:pPr>
        <w:pStyle w:val="ConsPlusNormal"/>
        <w:jc w:val="center"/>
        <w:outlineLvl w:val="1"/>
      </w:pPr>
      <w:bookmarkStart w:id="1" w:name="_GoBack"/>
      <w:bookmarkEnd w:id="1"/>
      <w:r>
        <w:rPr>
          <w:b/>
        </w:rPr>
        <w:lastRenderedPageBreak/>
        <w:t>СОДЕРЖАНИЕ ДИСЦИПЛИНЫ</w:t>
      </w:r>
    </w:p>
    <w:p w:rsidR="00B26ECD" w:rsidRDefault="00B26ECD">
      <w:pPr>
        <w:pStyle w:val="ConsPlusNormal"/>
      </w:pPr>
    </w:p>
    <w:p w:rsidR="00B26ECD" w:rsidRDefault="00B26ECD">
      <w:pPr>
        <w:pStyle w:val="ConsPlusNormal"/>
        <w:jc w:val="center"/>
        <w:outlineLvl w:val="2"/>
      </w:pPr>
      <w:r>
        <w:rPr>
          <w:b/>
        </w:rPr>
        <w:t>РАЗДЕЛ 1. ГРАЖДАНСКОЕ ПРАВО</w:t>
      </w:r>
    </w:p>
    <w:p w:rsidR="00B26ECD" w:rsidRDefault="00B26ECD">
      <w:pPr>
        <w:pStyle w:val="ConsPlusNormal"/>
      </w:pPr>
    </w:p>
    <w:p w:rsidR="00B26ECD" w:rsidRDefault="00B26ECD">
      <w:pPr>
        <w:pStyle w:val="ConsPlusNormal"/>
        <w:jc w:val="center"/>
        <w:outlineLvl w:val="3"/>
      </w:pPr>
      <w:r>
        <w:rPr>
          <w:b/>
        </w:rPr>
        <w:t>ЧАСТЬ 1</w:t>
      </w:r>
    </w:p>
    <w:p w:rsidR="00B26ECD" w:rsidRDefault="00B26ECD">
      <w:pPr>
        <w:pStyle w:val="ConsPlusNormal"/>
      </w:pPr>
    </w:p>
    <w:p w:rsidR="00B26ECD" w:rsidRDefault="00B26ECD">
      <w:pPr>
        <w:pStyle w:val="ConsPlusNormal"/>
        <w:ind w:firstLine="540"/>
        <w:jc w:val="both"/>
      </w:pPr>
      <w:r>
        <w:t>Ключевые слова: ГРАЖДАНСКОЕ ПРАВО, СИСТЕМА ГРАЖДАНСКОГО ПРАВА, ГРАЖДАНСКОЕ ЗАКОНОДАТЕЛЬСТВО, СУБЪЕКТЫ ГРАЖДАНСКОГО ПРАВА, ОБЪЕКТЫ ГРАЖДАНСКИХ ПРАВ, СДЕЛКИ, ПРЕДСТАВИТЕЛЬСТВО, ПРАВО СОБСТВЕННОСТИ И ДРУГИЕ ВЕЩНЫЕ ПРАВА, ОБЯЗАТЕЛЬСТВЕННОЕ ПРАВО, ДОГОВОР, ВНЕДОГОВОРНОЕ ОБЯЗАТЕЛЬСТВО, ПРАВО ИНТЕЛЛЕКТУАЛЬНОЙ СОБСТВЕННОСТИ, НАСЛЕДСТВЕННОЕ ПРАВО.</w:t>
      </w:r>
    </w:p>
    <w:p w:rsidR="00B26ECD" w:rsidRDefault="00B26ECD">
      <w:pPr>
        <w:pStyle w:val="ConsPlusNormal"/>
        <w:ind w:firstLine="540"/>
        <w:jc w:val="both"/>
        <w:outlineLvl w:val="4"/>
      </w:pPr>
      <w:r>
        <w:rPr>
          <w:b/>
        </w:rPr>
        <w:t xml:space="preserve">1.1. Гражданское </w:t>
      </w:r>
      <w:proofErr w:type="gramStart"/>
      <w:r>
        <w:rPr>
          <w:b/>
        </w:rPr>
        <w:t>право</w:t>
      </w:r>
      <w:proofErr w:type="gramEnd"/>
      <w:r>
        <w:rPr>
          <w:b/>
        </w:rPr>
        <w:t xml:space="preserve"> как отрасль права</w:t>
      </w:r>
    </w:p>
    <w:p w:rsidR="00B26ECD" w:rsidRDefault="00B26ECD">
      <w:pPr>
        <w:pStyle w:val="ConsPlusNormal"/>
        <w:ind w:firstLine="540"/>
        <w:jc w:val="both"/>
      </w:pPr>
      <w:r>
        <w:t>Понятие и предмет гражданского права. Метод гражданско-правового регулирования, его существенные особенности. Функции гражданского права. Принципы гражданского права.</w:t>
      </w:r>
    </w:p>
    <w:p w:rsidR="00B26ECD" w:rsidRDefault="00B26ECD">
      <w:pPr>
        <w:pStyle w:val="ConsPlusNormal"/>
        <w:ind w:firstLine="540"/>
        <w:jc w:val="both"/>
      </w:pPr>
      <w:r>
        <w:t>Дискуссия о соотношении гражданского права и предпринимательского (хозяйственного, торгового, коммерческого) права. Отграничение гражданского права от смежных отраслей права.</w:t>
      </w:r>
    </w:p>
    <w:p w:rsidR="00B26ECD" w:rsidRDefault="00B26ECD">
      <w:pPr>
        <w:pStyle w:val="ConsPlusNormal"/>
        <w:ind w:firstLine="540"/>
        <w:jc w:val="both"/>
      </w:pPr>
      <w:r>
        <w:t>Система гражданского права.</w:t>
      </w:r>
    </w:p>
    <w:p w:rsidR="00B26ECD" w:rsidRDefault="00B26ECD">
      <w:pPr>
        <w:pStyle w:val="ConsPlusNormal"/>
        <w:ind w:firstLine="540"/>
        <w:jc w:val="both"/>
        <w:outlineLvl w:val="4"/>
      </w:pPr>
      <w:r>
        <w:rPr>
          <w:b/>
        </w:rPr>
        <w:t>1.2. Гражданское законодательство</w:t>
      </w:r>
    </w:p>
    <w:p w:rsidR="00B26ECD" w:rsidRDefault="00B26ECD">
      <w:pPr>
        <w:pStyle w:val="ConsPlusNormal"/>
        <w:ind w:firstLine="540"/>
        <w:jc w:val="both"/>
      </w:pPr>
      <w:r>
        <w:t>Понятие гражданского законодательства. Соотношение гражданского права как отрасли права и гражданского законодательства.</w:t>
      </w:r>
    </w:p>
    <w:p w:rsidR="00B26ECD" w:rsidRDefault="00B26ECD">
      <w:pPr>
        <w:pStyle w:val="ConsPlusNormal"/>
        <w:ind w:firstLine="540"/>
        <w:jc w:val="both"/>
      </w:pPr>
      <w:r>
        <w:t>Система гражданского законодательства. Соотношение законодательных актов и иных актов гражданского законодательства.</w:t>
      </w:r>
    </w:p>
    <w:p w:rsidR="00B26ECD" w:rsidRDefault="00B26ECD">
      <w:pPr>
        <w:pStyle w:val="ConsPlusNormal"/>
        <w:ind w:firstLine="540"/>
        <w:jc w:val="both"/>
      </w:pPr>
      <w:r>
        <w:t>Гражданское законодательство и нормы международного права.</w:t>
      </w:r>
    </w:p>
    <w:p w:rsidR="00B26ECD" w:rsidRDefault="00B26ECD">
      <w:pPr>
        <w:pStyle w:val="ConsPlusNormal"/>
        <w:ind w:firstLine="540"/>
        <w:jc w:val="both"/>
      </w:pPr>
      <w:r>
        <w:t>Императивные и диспозитивные нормы гражданского права. Применение гражданского законодательства по аналогии. Аналогия закона и аналогия права. Действие гражданского законодательства во времени.</w:t>
      </w:r>
    </w:p>
    <w:p w:rsidR="00B26ECD" w:rsidRDefault="00B26ECD">
      <w:pPr>
        <w:pStyle w:val="ConsPlusNormal"/>
        <w:ind w:firstLine="540"/>
        <w:jc w:val="both"/>
      </w:pPr>
      <w:r>
        <w:t>Значение судебной практики в применении и совершенствовании гражданского законодательства. Взаимодействие гражданского законодательства и моральных принципов общества в практике применения гражданского законодательства.</w:t>
      </w:r>
    </w:p>
    <w:p w:rsidR="00B26ECD" w:rsidRDefault="00B26ECD">
      <w:pPr>
        <w:pStyle w:val="ConsPlusNormal"/>
        <w:ind w:firstLine="540"/>
        <w:jc w:val="both"/>
        <w:outlineLvl w:val="4"/>
      </w:pPr>
      <w:r>
        <w:rPr>
          <w:b/>
        </w:rPr>
        <w:t xml:space="preserve">1.3. Гражданское </w:t>
      </w:r>
      <w:proofErr w:type="gramStart"/>
      <w:r>
        <w:rPr>
          <w:b/>
        </w:rPr>
        <w:t>право</w:t>
      </w:r>
      <w:proofErr w:type="gramEnd"/>
      <w:r>
        <w:rPr>
          <w:b/>
        </w:rPr>
        <w:t xml:space="preserve"> как наука</w:t>
      </w:r>
    </w:p>
    <w:p w:rsidR="00B26ECD" w:rsidRDefault="00B26ECD">
      <w:pPr>
        <w:pStyle w:val="ConsPlusNormal"/>
        <w:ind w:firstLine="540"/>
        <w:jc w:val="both"/>
      </w:pPr>
      <w:r>
        <w:t>Понятие и предмет науки гражданского права. Задачи науки гражданского права по совершенствованию гражданско-правовых норм и практики их применения.</w:t>
      </w:r>
    </w:p>
    <w:p w:rsidR="00B26ECD" w:rsidRDefault="00B26ECD">
      <w:pPr>
        <w:pStyle w:val="ConsPlusNormal"/>
        <w:ind w:firstLine="540"/>
        <w:jc w:val="both"/>
      </w:pPr>
      <w:r>
        <w:t>Методы исследования в науке гражданского права: диалектический метод изучения механизма гражданско-правового регулирования общественных отношений; сравнительный метод исследования; метод комплексного исследования; метод системного анализа; социологический метод исследования.</w:t>
      </w:r>
    </w:p>
    <w:p w:rsidR="00B26ECD" w:rsidRDefault="00B26ECD">
      <w:pPr>
        <w:pStyle w:val="ConsPlusNormal"/>
        <w:ind w:firstLine="540"/>
        <w:jc w:val="both"/>
      </w:pPr>
      <w:r>
        <w:t>Взаимосвязь науки гражданского права с другими юридическими науками (общей теорией права, конституционным, административным, экологическим, аграрным, трудовым, семейным, международным частным правом).</w:t>
      </w:r>
    </w:p>
    <w:p w:rsidR="00B26ECD" w:rsidRDefault="00B26ECD">
      <w:pPr>
        <w:pStyle w:val="ConsPlusNormal"/>
        <w:ind w:firstLine="540"/>
        <w:jc w:val="both"/>
        <w:outlineLvl w:val="4"/>
      </w:pPr>
      <w:r>
        <w:rPr>
          <w:b/>
        </w:rPr>
        <w:t>1.4. Общая характеристика гражданского и торгового права зарубежных государств</w:t>
      </w:r>
    </w:p>
    <w:p w:rsidR="00B26ECD" w:rsidRDefault="00B26ECD">
      <w:pPr>
        <w:pStyle w:val="ConsPlusNormal"/>
        <w:ind w:firstLine="540"/>
        <w:jc w:val="both"/>
      </w:pPr>
      <w:r>
        <w:t>Предмет регулирования и основные правовые институты гражданского и торгового права зарубежных государств. Гражданское и торговое законодательство зарубежных государств. Общая характеристика источников гражданского и торгового права зарубежных государств. Унификация норм гражданского и торгового права зарубежных государств.</w:t>
      </w:r>
    </w:p>
    <w:p w:rsidR="00B26ECD" w:rsidRDefault="00B26ECD">
      <w:pPr>
        <w:pStyle w:val="ConsPlusNormal"/>
        <w:ind w:firstLine="540"/>
        <w:jc w:val="both"/>
        <w:outlineLvl w:val="4"/>
      </w:pPr>
      <w:r>
        <w:rPr>
          <w:b/>
        </w:rPr>
        <w:t>1.5. Гражданское правоотношение. Общие положения</w:t>
      </w:r>
    </w:p>
    <w:p w:rsidR="00B26ECD" w:rsidRDefault="00B26ECD">
      <w:pPr>
        <w:pStyle w:val="ConsPlusNormal"/>
        <w:ind w:firstLine="540"/>
        <w:jc w:val="both"/>
      </w:pPr>
      <w:r>
        <w:t>Понятие гражданского правоотношения и его особенности. Структура (элементы) гражданского правоотношения. Субъекты гражданских правоотношений. Понятие гражданской правосубъектности. Категории "правоспособность" и "дееспособность" в гражданском праве.</w:t>
      </w:r>
    </w:p>
    <w:p w:rsidR="00B26ECD" w:rsidRDefault="00B26ECD">
      <w:pPr>
        <w:pStyle w:val="ConsPlusNormal"/>
        <w:ind w:firstLine="540"/>
        <w:jc w:val="both"/>
      </w:pPr>
      <w:r>
        <w:t>Правопреемство в гражданском праве. Понятие и основания возникновения правопреемства. Виды правопреемства.</w:t>
      </w:r>
    </w:p>
    <w:p w:rsidR="00B26ECD" w:rsidRDefault="00B26ECD">
      <w:pPr>
        <w:pStyle w:val="ConsPlusNormal"/>
        <w:ind w:firstLine="540"/>
        <w:jc w:val="both"/>
      </w:pPr>
      <w:r>
        <w:t>Объекты гражданских правоотношений. Понятие объекта гражданского правоотношения. Виды объектов гражданских правоотношений.</w:t>
      </w:r>
    </w:p>
    <w:p w:rsidR="00B26ECD" w:rsidRDefault="00B26ECD">
      <w:pPr>
        <w:pStyle w:val="ConsPlusNormal"/>
        <w:ind w:firstLine="540"/>
        <w:jc w:val="both"/>
      </w:pPr>
      <w:r>
        <w:t>Содержание гражданского правоотношения. Понятие субъективного гражданского права. Гражданско-правовая обязанность.</w:t>
      </w:r>
    </w:p>
    <w:p w:rsidR="00B26ECD" w:rsidRDefault="00B26ECD">
      <w:pPr>
        <w:pStyle w:val="ConsPlusNormal"/>
        <w:ind w:firstLine="540"/>
        <w:jc w:val="both"/>
      </w:pPr>
      <w:r>
        <w:lastRenderedPageBreak/>
        <w:t>Классификация гражданских правоотношений по предмету правового регулирования, субъектному составу, способу удовлетворения интереса управомоченного субъекта.</w:t>
      </w:r>
    </w:p>
    <w:p w:rsidR="00B26ECD" w:rsidRDefault="00B26ECD">
      <w:pPr>
        <w:pStyle w:val="ConsPlusNormal"/>
        <w:ind w:firstLine="540"/>
        <w:jc w:val="both"/>
        <w:outlineLvl w:val="4"/>
      </w:pPr>
      <w:r>
        <w:rPr>
          <w:b/>
        </w:rPr>
        <w:t>1.6. Граждане (физические лица) как субъекты гражданского права</w:t>
      </w:r>
    </w:p>
    <w:p w:rsidR="00B26ECD" w:rsidRDefault="00B26ECD">
      <w:pPr>
        <w:pStyle w:val="ConsPlusNormal"/>
        <w:ind w:firstLine="540"/>
        <w:jc w:val="both"/>
      </w:pPr>
      <w:r>
        <w:t>Понятие правоспособности гражданина, ее характерные черты. Возникновение и прекращение правоспособности граждан. Содержание правоспособности граждан. Дискуссия о характере правоспособности индивидуальных предпринимателей.</w:t>
      </w:r>
    </w:p>
    <w:p w:rsidR="00B26ECD" w:rsidRDefault="00B26ECD">
      <w:pPr>
        <w:pStyle w:val="ConsPlusNormal"/>
        <w:ind w:firstLine="540"/>
        <w:jc w:val="both"/>
      </w:pPr>
      <w:r>
        <w:t>Понятие дееспособности гражданина. Виды дееспособности. Приобретение дееспособности в полном объеме по достижении совершеннолетия. Предпринимательская деятельность гражданина. Экономическая несостоятельность (банкротство) индивидуального предпринимателя. Объем дееспособности несовершеннолетних в возрасте до 14 лет (малолетних). Объем дееспособности несовершеннолетних в возрасте от 14 до 18 лет.</w:t>
      </w:r>
    </w:p>
    <w:p w:rsidR="00B26ECD" w:rsidRDefault="00B26ECD">
      <w:pPr>
        <w:pStyle w:val="ConsPlusNormal"/>
        <w:ind w:firstLine="540"/>
        <w:jc w:val="both"/>
      </w:pPr>
      <w:r>
        <w:t>Признание граждан ограниченно дееспособными (условия и правовые последствия). Признание гражданина недееспособным (условия и правовые последствия). Порядок осуществления гражданских прав и обязанностей недееспособных и ограниченно дееспособных лиц. Опека и попечительство в гражданском праве. Патронаж над дееспособными гражданами.</w:t>
      </w:r>
    </w:p>
    <w:p w:rsidR="00B26ECD" w:rsidRDefault="00B26ECD">
      <w:pPr>
        <w:pStyle w:val="ConsPlusNormal"/>
        <w:ind w:firstLine="540"/>
        <w:jc w:val="both"/>
      </w:pPr>
      <w:r>
        <w:t>Имя гражданина. Место жительства гражданина и его юридическое значение.</w:t>
      </w:r>
    </w:p>
    <w:p w:rsidR="00B26ECD" w:rsidRDefault="00B26ECD">
      <w:pPr>
        <w:pStyle w:val="ConsPlusNormal"/>
        <w:ind w:firstLine="540"/>
        <w:jc w:val="both"/>
      </w:pPr>
      <w:r>
        <w:t>Порядок, условия и правовые последствия признания гражданина безвестно отсутствующим. Последствия явки или обнаружения гражданина, признанного безвестно отсутствующим. Объявление гражданина умершим. Последствия явки или обнаружения места пребывания гражданина, объявленного умершим.</w:t>
      </w:r>
    </w:p>
    <w:p w:rsidR="00B26ECD" w:rsidRDefault="00B26ECD">
      <w:pPr>
        <w:pStyle w:val="ConsPlusNormal"/>
        <w:ind w:firstLine="540"/>
        <w:jc w:val="both"/>
      </w:pPr>
      <w:r>
        <w:t>Акты гражданского состояния.</w:t>
      </w:r>
    </w:p>
    <w:p w:rsidR="00B26ECD" w:rsidRDefault="00B26ECD">
      <w:pPr>
        <w:pStyle w:val="ConsPlusNormal"/>
        <w:ind w:firstLine="540"/>
        <w:jc w:val="both"/>
        <w:outlineLvl w:val="4"/>
      </w:pPr>
      <w:r>
        <w:rPr>
          <w:b/>
        </w:rPr>
        <w:t>1.7. Юридические лица</w:t>
      </w:r>
    </w:p>
    <w:p w:rsidR="00B26ECD" w:rsidRDefault="00B26ECD">
      <w:pPr>
        <w:pStyle w:val="ConsPlusNormal"/>
        <w:ind w:firstLine="540"/>
        <w:jc w:val="both"/>
      </w:pPr>
      <w:r>
        <w:t>Понятие и признаки юридического лица. Теории юридического лица в науке гражданского права.</w:t>
      </w:r>
    </w:p>
    <w:p w:rsidR="00B26ECD" w:rsidRDefault="00B26ECD">
      <w:pPr>
        <w:pStyle w:val="ConsPlusNormal"/>
        <w:ind w:firstLine="540"/>
        <w:jc w:val="both"/>
      </w:pPr>
      <w:r>
        <w:t>Понятие и содержание правоспособности юридических лиц. Дискуссия о характере правоспособности юридических лиц.</w:t>
      </w:r>
    </w:p>
    <w:p w:rsidR="00B26ECD" w:rsidRDefault="00B26ECD">
      <w:pPr>
        <w:pStyle w:val="ConsPlusNormal"/>
        <w:ind w:firstLine="540"/>
        <w:jc w:val="both"/>
      </w:pPr>
      <w:r>
        <w:t>Дееспособность юридических лиц. Органы юридического лица. Передача функций управления управляющей организации (управляющему).</w:t>
      </w:r>
    </w:p>
    <w:p w:rsidR="00B26ECD" w:rsidRDefault="00B26ECD">
      <w:pPr>
        <w:pStyle w:val="ConsPlusNormal"/>
        <w:ind w:firstLine="540"/>
        <w:jc w:val="both"/>
      </w:pPr>
      <w:r>
        <w:t>Индивидуализация юридических лиц в гражданском обороте. Наименование (фирменное наименование) юридического лица. Место нахождения юридического лица.</w:t>
      </w:r>
    </w:p>
    <w:p w:rsidR="00B26ECD" w:rsidRDefault="00B26ECD">
      <w:pPr>
        <w:pStyle w:val="ConsPlusNormal"/>
        <w:ind w:firstLine="540"/>
        <w:jc w:val="both"/>
      </w:pPr>
      <w:r>
        <w:t>Филиалы и представительства юридического лица.</w:t>
      </w:r>
    </w:p>
    <w:p w:rsidR="00B26ECD" w:rsidRDefault="00B26ECD">
      <w:pPr>
        <w:pStyle w:val="ConsPlusNormal"/>
        <w:ind w:firstLine="540"/>
        <w:jc w:val="both"/>
      </w:pPr>
      <w:r>
        <w:t>Образование, реорганизация и ликвидация юридических лиц.</w:t>
      </w:r>
    </w:p>
    <w:p w:rsidR="00B26ECD" w:rsidRDefault="00B26ECD">
      <w:pPr>
        <w:pStyle w:val="ConsPlusNormal"/>
        <w:ind w:firstLine="540"/>
        <w:jc w:val="both"/>
      </w:pPr>
      <w:r>
        <w:t>Виды юридических лиц. Критерии классификации юридических лиц. Коммерческие и некоммерческие организации, критерии их разграничения. Организационно-правовые формы коммерческих юридических лиц.</w:t>
      </w:r>
    </w:p>
    <w:p w:rsidR="00B26ECD" w:rsidRDefault="00B26ECD">
      <w:pPr>
        <w:pStyle w:val="ConsPlusNormal"/>
        <w:ind w:firstLine="540"/>
        <w:jc w:val="both"/>
      </w:pPr>
      <w:r>
        <w:t>Организационно-правовые формы некоммерческих юридических лиц.</w:t>
      </w:r>
    </w:p>
    <w:p w:rsidR="00B26ECD" w:rsidRDefault="00B26ECD">
      <w:pPr>
        <w:pStyle w:val="ConsPlusNormal"/>
        <w:ind w:firstLine="540"/>
        <w:jc w:val="both"/>
        <w:outlineLvl w:val="4"/>
      </w:pPr>
      <w:r>
        <w:rPr>
          <w:b/>
        </w:rPr>
        <w:t>1.8. Государство и административно-территориальные единицы как субъекты гражданского права</w:t>
      </w:r>
    </w:p>
    <w:p w:rsidR="00B26ECD" w:rsidRDefault="00B26ECD">
      <w:pPr>
        <w:pStyle w:val="ConsPlusNormal"/>
        <w:ind w:firstLine="540"/>
        <w:jc w:val="both"/>
      </w:pPr>
      <w:r>
        <w:t>Правосубъектность Республики Беларусь и административно-территориальных единиц Республики Беларусь: понятие, особенности и содержание. Участие Республики Беларусь и административно-территориальных единиц в гражданских правоотношениях.</w:t>
      </w:r>
    </w:p>
    <w:p w:rsidR="00B26ECD" w:rsidRDefault="00B26ECD">
      <w:pPr>
        <w:pStyle w:val="ConsPlusNormal"/>
        <w:ind w:firstLine="540"/>
        <w:jc w:val="both"/>
      </w:pPr>
      <w:r>
        <w:t>Республика Беларусь как субъект права республиканской собственности. Республика Беларусь как участник обязательственных отношений. Ответственность Республики Беларусь по своим гражданско-правовым обязательствам. Государство как субъект наследственного права.</w:t>
      </w:r>
    </w:p>
    <w:p w:rsidR="00B26ECD" w:rsidRDefault="00B26ECD">
      <w:pPr>
        <w:pStyle w:val="ConsPlusNormal"/>
        <w:ind w:firstLine="540"/>
        <w:jc w:val="both"/>
      </w:pPr>
      <w:r>
        <w:t>Административно-территориальные единицы как субъекты права коммунальной собственности. Участие административно-территориальных единиц в обязательственных отношениях. Гражданско-правовая ответственность административно-территориальных единиц по своим обязательствам.</w:t>
      </w:r>
    </w:p>
    <w:p w:rsidR="00B26ECD" w:rsidRDefault="00B26ECD">
      <w:pPr>
        <w:pStyle w:val="ConsPlusNormal"/>
        <w:ind w:firstLine="540"/>
        <w:jc w:val="both"/>
        <w:outlineLvl w:val="4"/>
      </w:pPr>
      <w:r>
        <w:rPr>
          <w:b/>
        </w:rPr>
        <w:t>1.9. Объекты гражданских правоотношений</w:t>
      </w:r>
    </w:p>
    <w:p w:rsidR="00B26ECD" w:rsidRDefault="00B26ECD">
      <w:pPr>
        <w:pStyle w:val="ConsPlusNormal"/>
        <w:ind w:firstLine="540"/>
        <w:jc w:val="both"/>
      </w:pPr>
      <w:r>
        <w:t>Понятие и виды объектов гражданских правоотношений. Оборотоспособность объектов гражданских прав.</w:t>
      </w:r>
    </w:p>
    <w:p w:rsidR="00B26ECD" w:rsidRDefault="00B26ECD">
      <w:pPr>
        <w:pStyle w:val="ConsPlusNormal"/>
        <w:ind w:firstLine="540"/>
        <w:jc w:val="both"/>
      </w:pPr>
      <w:r>
        <w:t>Вещи как объекты гражданских прав. Соотношение понятий "вещь", "имущество" и "имущественные права". Классификация вещей. Деньги как объект гражданских прав. Понятие и виды ценных бумаг.</w:t>
      </w:r>
    </w:p>
    <w:p w:rsidR="00B26ECD" w:rsidRDefault="00B26ECD">
      <w:pPr>
        <w:pStyle w:val="ConsPlusNormal"/>
        <w:ind w:firstLine="540"/>
        <w:jc w:val="both"/>
      </w:pPr>
      <w:r>
        <w:lastRenderedPageBreak/>
        <w:t>Работы и услуги. Нераскрытая информация (служебная и коммерческая тайна). Исключительные права на результаты интеллектуальной деятельности и средства индивидуализации участников гражданского оборота, товаров, работ или услуг. Нематериальные блага.</w:t>
      </w:r>
    </w:p>
    <w:p w:rsidR="00B26ECD" w:rsidRDefault="00B26ECD">
      <w:pPr>
        <w:pStyle w:val="ConsPlusNormal"/>
        <w:ind w:firstLine="540"/>
        <w:jc w:val="both"/>
        <w:outlineLvl w:val="4"/>
      </w:pPr>
      <w:r>
        <w:rPr>
          <w:b/>
        </w:rPr>
        <w:t>1.10. Личные неимущественные права и их защита</w:t>
      </w:r>
    </w:p>
    <w:p w:rsidR="00B26ECD" w:rsidRDefault="00B26ECD">
      <w:pPr>
        <w:pStyle w:val="ConsPlusNormal"/>
        <w:ind w:firstLine="540"/>
        <w:jc w:val="both"/>
      </w:pPr>
      <w:r>
        <w:t>Понятие личных неимущественных благ (прав). Личные неимущественные блага (права), принадлежащие гражданину от рождения и в силу акта законодательства. Виды личных неимущественных благ (прав) по их целевой направленности. Неимущественные права юридических лиц.</w:t>
      </w:r>
    </w:p>
    <w:p w:rsidR="00B26ECD" w:rsidRDefault="00B26ECD">
      <w:pPr>
        <w:pStyle w:val="ConsPlusNormal"/>
        <w:ind w:firstLine="540"/>
        <w:jc w:val="both"/>
      </w:pPr>
      <w:r>
        <w:t>Защита нематериальных благ (прав). Право на защиту чести, достоинства и деловой репутации. Защита иных личных неимущественных благ: жизни и здоровья, частной жизни, личной и семейной тайны, права на имя и т.д.</w:t>
      </w:r>
    </w:p>
    <w:p w:rsidR="00B26ECD" w:rsidRDefault="00B26ECD">
      <w:pPr>
        <w:pStyle w:val="ConsPlusNormal"/>
        <w:ind w:firstLine="540"/>
        <w:jc w:val="both"/>
        <w:outlineLvl w:val="4"/>
      </w:pPr>
      <w:r>
        <w:rPr>
          <w:b/>
        </w:rPr>
        <w:t>1.11. Основания возникновения, изменения и прекращения гражданских правоотношений</w:t>
      </w:r>
    </w:p>
    <w:p w:rsidR="00B26ECD" w:rsidRDefault="00B26ECD">
      <w:pPr>
        <w:pStyle w:val="ConsPlusNormal"/>
        <w:ind w:firstLine="540"/>
        <w:jc w:val="both"/>
      </w:pPr>
      <w:r>
        <w:t>Понятие оснований возникновения, изменения и прекращения гражданских правоотношений. Юридические факты, их классификация. Юридические составы и их виды.</w:t>
      </w:r>
    </w:p>
    <w:p w:rsidR="00B26ECD" w:rsidRDefault="00B26ECD">
      <w:pPr>
        <w:pStyle w:val="ConsPlusNormal"/>
        <w:ind w:firstLine="540"/>
        <w:jc w:val="both"/>
        <w:outlineLvl w:val="4"/>
      </w:pPr>
      <w:r>
        <w:rPr>
          <w:b/>
        </w:rPr>
        <w:t>1.12. Сделки</w:t>
      </w:r>
    </w:p>
    <w:p w:rsidR="00B26ECD" w:rsidRDefault="00B26ECD">
      <w:pPr>
        <w:pStyle w:val="ConsPlusNormal"/>
        <w:ind w:firstLine="540"/>
        <w:jc w:val="both"/>
      </w:pPr>
      <w:r>
        <w:t>Понятие сделки. Виды сделок. Условия действительности сделок. Недействительность сделки.</w:t>
      </w:r>
    </w:p>
    <w:p w:rsidR="00B26ECD" w:rsidRDefault="00B26ECD">
      <w:pPr>
        <w:pStyle w:val="ConsPlusNormal"/>
        <w:ind w:firstLine="540"/>
        <w:jc w:val="both"/>
      </w:pPr>
      <w:r>
        <w:t>Виды недействительных сделок. Ничтожные и оспоримые сделки. Недействительность сделок, в совершении которых заинтересованы аффилированные лица хозяйственного общества. Недействительность крупных сделок, заключенных хозяйственным обществом. Недействительность части сделки.</w:t>
      </w:r>
    </w:p>
    <w:p w:rsidR="00B26ECD" w:rsidRDefault="00B26ECD">
      <w:pPr>
        <w:pStyle w:val="ConsPlusNormal"/>
        <w:ind w:firstLine="540"/>
        <w:jc w:val="both"/>
      </w:pPr>
      <w:r>
        <w:t>Правовые последствия недействительности сделок (основные и дополнительные).</w:t>
      </w:r>
    </w:p>
    <w:p w:rsidR="00B26ECD" w:rsidRDefault="00B26ECD">
      <w:pPr>
        <w:pStyle w:val="ConsPlusNormal"/>
        <w:ind w:firstLine="540"/>
        <w:jc w:val="both"/>
        <w:outlineLvl w:val="4"/>
      </w:pPr>
      <w:r>
        <w:rPr>
          <w:b/>
        </w:rPr>
        <w:t>1.13. Представительство. Доверенность</w:t>
      </w:r>
    </w:p>
    <w:p w:rsidR="00B26ECD" w:rsidRDefault="00B26ECD">
      <w:pPr>
        <w:pStyle w:val="ConsPlusNormal"/>
        <w:ind w:firstLine="540"/>
        <w:jc w:val="both"/>
      </w:pPr>
      <w:r>
        <w:t>Понятие и значение представительства. Субъекты представительства. Полномочия представителя и основания их возникновения. Виды представительства. Особенности коммерческого представительства и его правовые формы.</w:t>
      </w:r>
    </w:p>
    <w:p w:rsidR="00B26ECD" w:rsidRDefault="00B26ECD">
      <w:pPr>
        <w:pStyle w:val="ConsPlusNormal"/>
        <w:ind w:firstLine="540"/>
        <w:jc w:val="both"/>
      </w:pPr>
      <w:r>
        <w:t>Доверенность и ее виды. Форма и срок доверенности. Передоверие. Прекращение доверенности. Последствия прекращения доверенности. Деятельность от имени другого лица без полномочия или с превышением полномочия и ее правовые последствия (представительство без полномочий).</w:t>
      </w:r>
    </w:p>
    <w:p w:rsidR="00B26ECD" w:rsidRDefault="00B26ECD">
      <w:pPr>
        <w:pStyle w:val="ConsPlusNormal"/>
        <w:ind w:firstLine="540"/>
        <w:jc w:val="both"/>
        <w:outlineLvl w:val="4"/>
      </w:pPr>
      <w:r>
        <w:rPr>
          <w:b/>
        </w:rPr>
        <w:t>1.14. Сроки в гражданском праве. Исковая давность</w:t>
      </w:r>
    </w:p>
    <w:p w:rsidR="00B26ECD" w:rsidRDefault="00B26ECD">
      <w:pPr>
        <w:pStyle w:val="ConsPlusNormal"/>
        <w:ind w:firstLine="540"/>
        <w:jc w:val="both"/>
      </w:pPr>
      <w:r>
        <w:t>Понятие и значение сроков в гражданском праве. Виды сроков.</w:t>
      </w:r>
    </w:p>
    <w:p w:rsidR="00B26ECD" w:rsidRDefault="00B26ECD">
      <w:pPr>
        <w:pStyle w:val="ConsPlusNormal"/>
        <w:ind w:firstLine="540"/>
        <w:jc w:val="both"/>
      </w:pPr>
      <w:r>
        <w:t>Исчисление сроков. Начало течения и окончания срока. Совершение действий в последний день срока.</w:t>
      </w:r>
    </w:p>
    <w:p w:rsidR="00B26ECD" w:rsidRDefault="00B26ECD">
      <w:pPr>
        <w:pStyle w:val="ConsPlusNormal"/>
        <w:ind w:firstLine="540"/>
        <w:jc w:val="both"/>
      </w:pPr>
      <w:r>
        <w:t>Понятие, значение и виды сроков исковой давности. Начало течения срока исковой давности. Приостановление и перерыв течения срока исковой давности. Восстановление срока исковой давности. Последствия истечения срока исковой давности. Требования, на которые не распространяется действие исковой давности.</w:t>
      </w:r>
    </w:p>
    <w:p w:rsidR="00B26ECD" w:rsidRDefault="00B26ECD">
      <w:pPr>
        <w:pStyle w:val="ConsPlusNormal"/>
        <w:ind w:firstLine="540"/>
        <w:jc w:val="both"/>
        <w:outlineLvl w:val="4"/>
      </w:pPr>
      <w:r>
        <w:rPr>
          <w:b/>
        </w:rPr>
        <w:t>1.15. Осуществление гражданских прав и исполнение обязанностей</w:t>
      </w:r>
    </w:p>
    <w:p w:rsidR="00B26ECD" w:rsidRDefault="00B26ECD">
      <w:pPr>
        <w:pStyle w:val="ConsPlusNormal"/>
        <w:ind w:firstLine="540"/>
        <w:jc w:val="both"/>
      </w:pPr>
      <w:r>
        <w:t>Понятие осуществления субъективного гражданского права и исполнения субъективной гражданской обязанности. Условия осуществления субъективных прав и исполнения субъективных обязанностей в гражданском праве.</w:t>
      </w:r>
    </w:p>
    <w:p w:rsidR="00B26ECD" w:rsidRDefault="00B26ECD">
      <w:pPr>
        <w:pStyle w:val="ConsPlusNormal"/>
        <w:ind w:firstLine="540"/>
        <w:jc w:val="both"/>
      </w:pPr>
      <w:r>
        <w:t>Способы осуществления гражданских прав и исполнения обязанностей. Пределы осуществления гражданских прав. Злоупотребление правом и его последствия.</w:t>
      </w:r>
    </w:p>
    <w:p w:rsidR="00B26ECD" w:rsidRDefault="00B26ECD">
      <w:pPr>
        <w:pStyle w:val="ConsPlusNormal"/>
        <w:ind w:firstLine="540"/>
        <w:jc w:val="both"/>
        <w:outlineLvl w:val="4"/>
      </w:pPr>
      <w:r>
        <w:rPr>
          <w:b/>
        </w:rPr>
        <w:t>1.16. Защита субъективных гражданских прав</w:t>
      </w:r>
    </w:p>
    <w:p w:rsidR="00B26ECD" w:rsidRDefault="00B26ECD">
      <w:pPr>
        <w:pStyle w:val="ConsPlusNormal"/>
        <w:ind w:firstLine="540"/>
        <w:jc w:val="both"/>
      </w:pPr>
      <w:r>
        <w:t>Понятие, содержание и способы защиты субъективного гражданского права. Органы государства, осуществляющие защиту гражданских прав.</w:t>
      </w:r>
    </w:p>
    <w:p w:rsidR="00B26ECD" w:rsidRDefault="00B26ECD">
      <w:pPr>
        <w:pStyle w:val="ConsPlusNormal"/>
        <w:ind w:firstLine="540"/>
        <w:jc w:val="both"/>
      </w:pPr>
      <w:r>
        <w:t>Самозащита субъективных гражданских прав, ее содержание. Необходимая оборона как способ защиты гражданских прав. Крайняя необходимость в системе способов защиты гражданских прав.</w:t>
      </w:r>
    </w:p>
    <w:p w:rsidR="00B26ECD" w:rsidRDefault="00B26ECD">
      <w:pPr>
        <w:pStyle w:val="ConsPlusNormal"/>
        <w:ind w:firstLine="540"/>
        <w:jc w:val="both"/>
      </w:pPr>
      <w:r>
        <w:t>Меры оперативного воздействия на нарушителя гражданских прав, их основные особенности и виды.</w:t>
      </w:r>
    </w:p>
    <w:p w:rsidR="00B26ECD" w:rsidRDefault="00B26ECD">
      <w:pPr>
        <w:pStyle w:val="ConsPlusNormal"/>
        <w:ind w:firstLine="540"/>
        <w:jc w:val="both"/>
      </w:pPr>
      <w:r>
        <w:t xml:space="preserve">Меры государственного принуждения, применяемые для защиты гражданских прав. Понятие </w:t>
      </w:r>
      <w:r>
        <w:lastRenderedPageBreak/>
        <w:t>и виды мер правоохранительного характера, применяемых к нарушителям гражданских прав органами государства. Государственно-принудительные меры превентивного (предупредительного) характера.</w:t>
      </w:r>
    </w:p>
    <w:p w:rsidR="00B26ECD" w:rsidRDefault="00B26ECD">
      <w:pPr>
        <w:pStyle w:val="ConsPlusNormal"/>
        <w:ind w:firstLine="540"/>
        <w:jc w:val="both"/>
        <w:outlineLvl w:val="4"/>
      </w:pPr>
      <w:r>
        <w:rPr>
          <w:b/>
        </w:rPr>
        <w:t>1.17. Общие положения о вещном праве</w:t>
      </w:r>
    </w:p>
    <w:p w:rsidR="00B26ECD" w:rsidRDefault="00B26ECD">
      <w:pPr>
        <w:pStyle w:val="ConsPlusNormal"/>
        <w:ind w:firstLine="540"/>
        <w:jc w:val="both"/>
      </w:pPr>
      <w:r>
        <w:t>Понятие и признаки вещного права. Место вещного права в системе гражданского законодательства.</w:t>
      </w:r>
    </w:p>
    <w:p w:rsidR="00B26ECD" w:rsidRDefault="00B26ECD">
      <w:pPr>
        <w:pStyle w:val="ConsPlusNormal"/>
        <w:ind w:firstLine="540"/>
        <w:jc w:val="both"/>
      </w:pPr>
      <w:r>
        <w:t>Система вещных прав: право собственности и иные вещные права.</w:t>
      </w:r>
    </w:p>
    <w:p w:rsidR="00B26ECD" w:rsidRDefault="00B26ECD">
      <w:pPr>
        <w:pStyle w:val="ConsPlusNormal"/>
        <w:ind w:firstLine="540"/>
        <w:jc w:val="both"/>
        <w:outlineLvl w:val="4"/>
      </w:pPr>
      <w:r>
        <w:rPr>
          <w:b/>
        </w:rPr>
        <w:t>1.18. Право собственности. Общие положения</w:t>
      </w:r>
    </w:p>
    <w:p w:rsidR="00B26ECD" w:rsidRDefault="00B26ECD">
      <w:pPr>
        <w:pStyle w:val="ConsPlusNormal"/>
        <w:ind w:firstLine="540"/>
        <w:jc w:val="both"/>
      </w:pPr>
      <w:r>
        <w:t>Собственность и право собственности. Дискуссия о сущности собственности. Понятие права собственности.</w:t>
      </w:r>
    </w:p>
    <w:p w:rsidR="00B26ECD" w:rsidRDefault="00B26ECD">
      <w:pPr>
        <w:pStyle w:val="ConsPlusNormal"/>
        <w:ind w:firstLine="540"/>
        <w:jc w:val="both"/>
      </w:pPr>
      <w:r>
        <w:t>Формы собственности. Виды права собственности. Субъекты права собственности. Содержание права собственности. Правомочия владения, пользования, распоряжения. Другие правомочия собственника. Обременения собственника.</w:t>
      </w:r>
    </w:p>
    <w:p w:rsidR="00B26ECD" w:rsidRDefault="00B26ECD">
      <w:pPr>
        <w:pStyle w:val="ConsPlusNormal"/>
        <w:ind w:firstLine="540"/>
        <w:jc w:val="both"/>
      </w:pPr>
      <w:r>
        <w:t>Способы приобретения права собственности. Момент возникновения права собственности у приобретателя имущества по договору. Риск случайной гибели или случайной порчи отчуждаемых вещей.</w:t>
      </w:r>
    </w:p>
    <w:p w:rsidR="00B26ECD" w:rsidRDefault="00B26ECD">
      <w:pPr>
        <w:pStyle w:val="ConsPlusNormal"/>
        <w:ind w:firstLine="540"/>
        <w:jc w:val="both"/>
      </w:pPr>
      <w:r>
        <w:t>Прекращение права собственности.</w:t>
      </w:r>
    </w:p>
    <w:p w:rsidR="00B26ECD" w:rsidRDefault="00B26ECD">
      <w:pPr>
        <w:pStyle w:val="ConsPlusNormal"/>
        <w:ind w:firstLine="540"/>
        <w:jc w:val="both"/>
        <w:outlineLvl w:val="4"/>
      </w:pPr>
      <w:r>
        <w:rPr>
          <w:b/>
        </w:rPr>
        <w:t>1.19. Право частной собственности граждан (физических лиц)</w:t>
      </w:r>
    </w:p>
    <w:p w:rsidR="00B26ECD" w:rsidRDefault="00B26ECD">
      <w:pPr>
        <w:pStyle w:val="ConsPlusNormal"/>
        <w:ind w:firstLine="540"/>
        <w:jc w:val="both"/>
      </w:pPr>
      <w:r>
        <w:t>Понятие права собственности граждан (физических лиц) в объективном и субъективном смысле. Субъекты и объекты права собственности граждан. Содержание права собственности граждан. Основания приобретения и прекращения права собственности граждан.</w:t>
      </w:r>
    </w:p>
    <w:p w:rsidR="00B26ECD" w:rsidRDefault="00B26ECD">
      <w:pPr>
        <w:pStyle w:val="ConsPlusNormal"/>
        <w:ind w:firstLine="540"/>
        <w:jc w:val="both"/>
      </w:pPr>
      <w:r>
        <w:t>Право собственности гражданина (физического лица) как индивидуального предпринимателя.</w:t>
      </w:r>
    </w:p>
    <w:p w:rsidR="00B26ECD" w:rsidRDefault="00B26ECD">
      <w:pPr>
        <w:pStyle w:val="ConsPlusNormal"/>
        <w:ind w:firstLine="540"/>
        <w:jc w:val="both"/>
        <w:outlineLvl w:val="4"/>
      </w:pPr>
      <w:r>
        <w:rPr>
          <w:b/>
        </w:rPr>
        <w:t>1.20. Право частной собственности юридических лиц</w:t>
      </w:r>
    </w:p>
    <w:p w:rsidR="00B26ECD" w:rsidRDefault="00B26ECD">
      <w:pPr>
        <w:pStyle w:val="ConsPlusNormal"/>
        <w:ind w:firstLine="540"/>
        <w:jc w:val="both"/>
      </w:pPr>
      <w:r>
        <w:t>Понятие права собственности юридических лиц в объективном смысле. Право собственности юридических лиц как субъективное право, его содержание и основания возникновения.</w:t>
      </w:r>
    </w:p>
    <w:p w:rsidR="00B26ECD" w:rsidRDefault="00B26ECD">
      <w:pPr>
        <w:pStyle w:val="ConsPlusNormal"/>
        <w:ind w:firstLine="540"/>
        <w:jc w:val="both"/>
      </w:pPr>
      <w:r>
        <w:t>Объекты права собственности юридических лиц. Правовой режим вкладов (долей) учредителей (участников) в имуществе юридических лиц. Обращение взыскания на имущество юридических лиц, являющихся его собственниками.</w:t>
      </w:r>
    </w:p>
    <w:p w:rsidR="00B26ECD" w:rsidRDefault="00B26ECD">
      <w:pPr>
        <w:pStyle w:val="ConsPlusNormal"/>
        <w:ind w:firstLine="540"/>
        <w:jc w:val="both"/>
      </w:pPr>
      <w:r>
        <w:t>Право собственности хозяйственных товариществ и хозяйственных обществ. Право собственности производственных кооперативов. Право собственности крестьянских (фермерских) хозяйств.</w:t>
      </w:r>
    </w:p>
    <w:p w:rsidR="00B26ECD" w:rsidRDefault="00B26ECD">
      <w:pPr>
        <w:pStyle w:val="ConsPlusNormal"/>
        <w:ind w:firstLine="540"/>
        <w:jc w:val="both"/>
      </w:pPr>
      <w:r>
        <w:t>Право собственности потребительских кооперативов. Право собственности общественных объединений (организаций). Право собственности религиозных организаций. Право собственности республиканских государственно-общественных объединений. Право собственности благотворительных и других фондов. Право собственности объединений юридических лиц и (или) индивидуальных предпринимателей (ассоциаций и союзов).</w:t>
      </w:r>
    </w:p>
    <w:p w:rsidR="00B26ECD" w:rsidRDefault="00B26ECD">
      <w:pPr>
        <w:pStyle w:val="ConsPlusNormal"/>
        <w:ind w:firstLine="540"/>
        <w:jc w:val="both"/>
        <w:outlineLvl w:val="4"/>
      </w:pPr>
      <w:r>
        <w:rPr>
          <w:b/>
        </w:rPr>
        <w:t>1.21. Право государственной собственности</w:t>
      </w:r>
    </w:p>
    <w:p w:rsidR="00B26ECD" w:rsidRDefault="00B26ECD">
      <w:pPr>
        <w:pStyle w:val="ConsPlusNormal"/>
        <w:ind w:firstLine="540"/>
        <w:jc w:val="both"/>
      </w:pPr>
      <w:r>
        <w:t>Понятие права государственной собственности. Состав государственной собственности. Собственность Республики Беларусь (республиканская собственность) и собственность административно-территориальных единиц (коммунальная собственность).</w:t>
      </w:r>
    </w:p>
    <w:p w:rsidR="00B26ECD" w:rsidRDefault="00B26ECD">
      <w:pPr>
        <w:pStyle w:val="ConsPlusNormal"/>
        <w:ind w:firstLine="540"/>
        <w:jc w:val="both"/>
      </w:pPr>
      <w:r>
        <w:t>Понятие и основания возникновения права собственности Республики Беларусь. Объекты права республиканской собственности. Правовой режим отдельных видов объектов права республиканской собственности. Содержание права собственности Республики Беларусь. Осуществление правомочий владения и пользования в отношении имущества, находящегося в собственности Республики Беларусь. Распоряжение имуществом, находящимся в собственности Республики Беларусь.</w:t>
      </w:r>
    </w:p>
    <w:p w:rsidR="00B26ECD" w:rsidRDefault="00B26ECD">
      <w:pPr>
        <w:pStyle w:val="ConsPlusNormal"/>
        <w:ind w:firstLine="540"/>
        <w:jc w:val="both"/>
      </w:pPr>
      <w:r>
        <w:t>Понятие и основания возникновения права собственности административно-территориальных единиц. Субъекты и объекты права собственности административно-территориальных единиц. Содержание права собственности административно-территориальных единиц. Осуществление правомочий владения и пользования в отношении имущества, находящегося в собственности административно-территориальных единиц. Распоряжение имуществом, находящимся в собственности административно-территориальных единиц.</w:t>
      </w:r>
    </w:p>
    <w:p w:rsidR="00B26ECD" w:rsidRDefault="00B26ECD">
      <w:pPr>
        <w:pStyle w:val="ConsPlusNormal"/>
        <w:ind w:firstLine="540"/>
        <w:jc w:val="both"/>
      </w:pPr>
      <w:r>
        <w:t xml:space="preserve">Прекращение права государственной собственности. Приватизация государственной </w:t>
      </w:r>
      <w:r>
        <w:lastRenderedPageBreak/>
        <w:t>собственности.</w:t>
      </w:r>
    </w:p>
    <w:p w:rsidR="00B26ECD" w:rsidRDefault="00B26ECD">
      <w:pPr>
        <w:pStyle w:val="ConsPlusNormal"/>
        <w:ind w:firstLine="540"/>
        <w:jc w:val="both"/>
        <w:outlineLvl w:val="4"/>
      </w:pPr>
      <w:r>
        <w:rPr>
          <w:b/>
        </w:rPr>
        <w:t>1.22. Право общей собственности</w:t>
      </w:r>
    </w:p>
    <w:p w:rsidR="00B26ECD" w:rsidRDefault="00B26ECD">
      <w:pPr>
        <w:pStyle w:val="ConsPlusNormal"/>
        <w:ind w:firstLine="540"/>
        <w:jc w:val="both"/>
      </w:pPr>
      <w:r>
        <w:t>Понятие и основания возникновения права общей собственности. Виды права общей собственности.</w:t>
      </w:r>
    </w:p>
    <w:p w:rsidR="00B26ECD" w:rsidRDefault="00B26ECD">
      <w:pPr>
        <w:pStyle w:val="ConsPlusNormal"/>
        <w:ind w:firstLine="540"/>
        <w:jc w:val="both"/>
      </w:pPr>
      <w:r>
        <w:t>Субъекты и объекты права общей долевой собственности. Осуществление правомочий сособственниками. Преимущественное право покупки продаваемой доли. Выдел доли участника общей долевой собственности. Прекращение права общей долевой собственности.</w:t>
      </w:r>
    </w:p>
    <w:p w:rsidR="00B26ECD" w:rsidRDefault="00B26ECD">
      <w:pPr>
        <w:pStyle w:val="ConsPlusNormal"/>
        <w:ind w:firstLine="540"/>
        <w:jc w:val="both"/>
      </w:pPr>
      <w:r>
        <w:t>Право общей совместной собственности. Основания возникновения, субъекты и объекты права совместной собственности. Владение, пользование и распоряжение имуществом, находящимся в совместной собственности. Раздел имущества, находящегося в совместной собственности, и выдел из него доли.</w:t>
      </w:r>
    </w:p>
    <w:p w:rsidR="00B26ECD" w:rsidRDefault="00B26ECD">
      <w:pPr>
        <w:pStyle w:val="ConsPlusNormal"/>
        <w:ind w:firstLine="540"/>
        <w:jc w:val="both"/>
      </w:pPr>
      <w:r>
        <w:t>Обращение взыскания на долю в общем имуществе.</w:t>
      </w:r>
    </w:p>
    <w:p w:rsidR="00B26ECD" w:rsidRDefault="00B26ECD">
      <w:pPr>
        <w:pStyle w:val="ConsPlusNormal"/>
        <w:ind w:firstLine="540"/>
        <w:jc w:val="both"/>
      </w:pPr>
      <w:r>
        <w:t>Право общей собственности супругов. Изменение правового режима имущества супругов.</w:t>
      </w:r>
    </w:p>
    <w:p w:rsidR="00B26ECD" w:rsidRDefault="00B26ECD">
      <w:pPr>
        <w:pStyle w:val="ConsPlusNormal"/>
        <w:ind w:firstLine="540"/>
        <w:jc w:val="both"/>
        <w:outlineLvl w:val="4"/>
      </w:pPr>
      <w:r>
        <w:rPr>
          <w:b/>
        </w:rPr>
        <w:t>1.23. Ограниченные вещные права</w:t>
      </w:r>
    </w:p>
    <w:p w:rsidR="00B26ECD" w:rsidRDefault="00B26ECD">
      <w:pPr>
        <w:pStyle w:val="ConsPlusNormal"/>
        <w:ind w:firstLine="540"/>
        <w:jc w:val="both"/>
      </w:pPr>
      <w:r>
        <w:t>Понятие ограниченных вещных прав. Виды ограниченных вещных прав.</w:t>
      </w:r>
    </w:p>
    <w:p w:rsidR="00B26ECD" w:rsidRDefault="00B26ECD">
      <w:pPr>
        <w:pStyle w:val="ConsPlusNormal"/>
        <w:ind w:firstLine="540"/>
        <w:jc w:val="both"/>
      </w:pPr>
      <w:r>
        <w:t>Право хозяйственного ведения и право оперативного управления юридических лиц.</w:t>
      </w:r>
    </w:p>
    <w:p w:rsidR="00B26ECD" w:rsidRDefault="00B26ECD">
      <w:pPr>
        <w:pStyle w:val="ConsPlusNormal"/>
        <w:ind w:firstLine="540"/>
        <w:jc w:val="both"/>
      </w:pPr>
      <w:r>
        <w:t>Ограниченные вещные права на землю.</w:t>
      </w:r>
    </w:p>
    <w:p w:rsidR="00B26ECD" w:rsidRDefault="00B26ECD">
      <w:pPr>
        <w:pStyle w:val="ConsPlusNormal"/>
        <w:ind w:firstLine="540"/>
        <w:jc w:val="both"/>
      </w:pPr>
      <w:r>
        <w:t>Иные ограниченные вещные права.</w:t>
      </w:r>
    </w:p>
    <w:p w:rsidR="00B26ECD" w:rsidRDefault="00B26ECD">
      <w:pPr>
        <w:pStyle w:val="ConsPlusNormal"/>
        <w:ind w:firstLine="540"/>
        <w:jc w:val="both"/>
        <w:outlineLvl w:val="4"/>
      </w:pPr>
      <w:r>
        <w:rPr>
          <w:b/>
        </w:rPr>
        <w:t>1.24. Защита права собственности и других вещных прав</w:t>
      </w:r>
    </w:p>
    <w:p w:rsidR="00B26ECD" w:rsidRDefault="00B26ECD">
      <w:pPr>
        <w:pStyle w:val="ConsPlusNormal"/>
        <w:ind w:firstLine="540"/>
        <w:jc w:val="both"/>
      </w:pPr>
      <w:r>
        <w:t>Понятие и виды гражданско-правовых способов защиты права собственности.</w:t>
      </w:r>
    </w:p>
    <w:p w:rsidR="00B26ECD" w:rsidRDefault="00B26ECD">
      <w:pPr>
        <w:pStyle w:val="ConsPlusNormal"/>
        <w:ind w:firstLine="540"/>
        <w:jc w:val="both"/>
      </w:pPr>
      <w:r>
        <w:t>Вещно-правовые способы защиты права собственности и других вещных прав. Истребование имущества из чужого незаконного владения (виндикационный иск). Требование об устранении нарушений, не связанных с лишением владения (негаторный иск). Иски о признании права собственности. Требование об освобождении имущества от ареста (исключении из акта описи).</w:t>
      </w:r>
    </w:p>
    <w:p w:rsidR="00B26ECD" w:rsidRDefault="00B26ECD">
      <w:pPr>
        <w:pStyle w:val="ConsPlusNormal"/>
        <w:ind w:firstLine="540"/>
        <w:jc w:val="both"/>
      </w:pPr>
      <w:r>
        <w:t>Защита интересов собственника при прекращении его прав по основаниям, предусмотренным законодательством.</w:t>
      </w:r>
    </w:p>
    <w:p w:rsidR="00B26ECD" w:rsidRDefault="00B26ECD">
      <w:pPr>
        <w:pStyle w:val="ConsPlusNormal"/>
        <w:ind w:firstLine="540"/>
        <w:jc w:val="both"/>
        <w:outlineLvl w:val="4"/>
      </w:pPr>
      <w:r>
        <w:rPr>
          <w:b/>
        </w:rPr>
        <w:t>1.25. Понятие обязательственного права и обязательства</w:t>
      </w:r>
    </w:p>
    <w:p w:rsidR="00B26ECD" w:rsidRDefault="00B26ECD">
      <w:pPr>
        <w:pStyle w:val="ConsPlusNormal"/>
        <w:ind w:firstLine="540"/>
        <w:jc w:val="both"/>
      </w:pPr>
      <w:r>
        <w:t>Понятие обязательственного права и его система. Понятие обязательства.</w:t>
      </w:r>
    </w:p>
    <w:p w:rsidR="00B26ECD" w:rsidRDefault="00B26ECD">
      <w:pPr>
        <w:pStyle w:val="ConsPlusNormal"/>
        <w:ind w:firstLine="540"/>
        <w:jc w:val="both"/>
      </w:pPr>
      <w:r>
        <w:t>Основные виды обязательств: договорные и внедоговорные, простые и сложные, альтернативные и факультативные, главные и дополнительные (акцессорные).</w:t>
      </w:r>
    </w:p>
    <w:p w:rsidR="00B26ECD" w:rsidRDefault="00B26ECD">
      <w:pPr>
        <w:pStyle w:val="ConsPlusNormal"/>
        <w:ind w:firstLine="540"/>
        <w:jc w:val="both"/>
      </w:pPr>
      <w:r>
        <w:t>Субъекты обязательства (кредитор и должник). Обязательства с множественностью лиц. Долевые и солидарные обязательства. Субсидиарные обязательства. Регрессные обязательства. Обязательства с участием третьих лиц: договорные обязательства в пользу третьего лица; обязательства, исполняемые третьими лицами.</w:t>
      </w:r>
    </w:p>
    <w:p w:rsidR="00B26ECD" w:rsidRDefault="00B26ECD">
      <w:pPr>
        <w:pStyle w:val="ConsPlusNormal"/>
        <w:ind w:firstLine="540"/>
        <w:jc w:val="both"/>
      </w:pPr>
      <w:r>
        <w:t>Перемена лиц в обязательстве. Уступка требования (цессия). Перевод долга.</w:t>
      </w:r>
    </w:p>
    <w:p w:rsidR="00B26ECD" w:rsidRDefault="00B26ECD">
      <w:pPr>
        <w:pStyle w:val="ConsPlusNormal"/>
        <w:ind w:firstLine="540"/>
        <w:jc w:val="both"/>
        <w:outlineLvl w:val="4"/>
      </w:pPr>
      <w:r>
        <w:rPr>
          <w:b/>
        </w:rPr>
        <w:t>1.26. Гражданско-правовой договор</w:t>
      </w:r>
    </w:p>
    <w:p w:rsidR="00B26ECD" w:rsidRDefault="00B26ECD">
      <w:pPr>
        <w:pStyle w:val="ConsPlusNormal"/>
        <w:ind w:firstLine="540"/>
        <w:jc w:val="both"/>
      </w:pPr>
      <w:r>
        <w:t>Понятие и значение гражданско-правового договора. Функции гражданско-правового договора. Проблема хозяйственного (коммерческого, предпринимательского) договора.</w:t>
      </w:r>
    </w:p>
    <w:p w:rsidR="00B26ECD" w:rsidRDefault="00B26ECD">
      <w:pPr>
        <w:pStyle w:val="ConsPlusNormal"/>
        <w:ind w:firstLine="540"/>
        <w:jc w:val="both"/>
      </w:pPr>
      <w:r>
        <w:t>Классификация гражданско-правовых договоров. Публичный договор. Договор присоединения. Предварительный договор. Договор в пользу третьего лица. Смешанные договоры. Договоры на государственную закупку товаров (работ, услуг).</w:t>
      </w:r>
    </w:p>
    <w:p w:rsidR="00B26ECD" w:rsidRDefault="00B26ECD">
      <w:pPr>
        <w:pStyle w:val="ConsPlusNormal"/>
        <w:ind w:firstLine="540"/>
        <w:jc w:val="both"/>
      </w:pPr>
      <w:r>
        <w:t>Содержание договора. Существенные условия договора. Обычные и случайные условия договора. Примерные условия договоров. Форма договора.</w:t>
      </w:r>
    </w:p>
    <w:p w:rsidR="00B26ECD" w:rsidRDefault="00B26ECD">
      <w:pPr>
        <w:pStyle w:val="ConsPlusNormal"/>
        <w:ind w:firstLine="540"/>
        <w:jc w:val="both"/>
      </w:pPr>
      <w:r>
        <w:t>Заключение договора. Стадии заключения договора. Предложение заключить договор (оферта). Публичная оферта. Принятие предложения заключить договор (акцепт). Государственная и иная регистрация договоров. Заключение договора на основании предложения с указанием срока для ответа и без указания срока для ответа. Опоздание ответа. Ответ на иных условиях. Заключение договора в обязательном порядке. Заключение договора на торгах.</w:t>
      </w:r>
    </w:p>
    <w:p w:rsidR="00B26ECD" w:rsidRDefault="00B26ECD">
      <w:pPr>
        <w:pStyle w:val="ConsPlusNormal"/>
        <w:ind w:firstLine="540"/>
        <w:jc w:val="both"/>
      </w:pPr>
      <w:r>
        <w:t>Действие договора. Толкование договоров.</w:t>
      </w:r>
    </w:p>
    <w:p w:rsidR="00B26ECD" w:rsidRDefault="00B26ECD">
      <w:pPr>
        <w:pStyle w:val="ConsPlusNormal"/>
        <w:ind w:firstLine="540"/>
        <w:jc w:val="both"/>
      </w:pPr>
      <w:r>
        <w:t>Изменение и расторжение договора, их основания и порядок. Одностороннее изменение (расторжение) договора. Правовые последствия изменения (расторжения) договора.</w:t>
      </w:r>
    </w:p>
    <w:p w:rsidR="00B26ECD" w:rsidRDefault="00B26ECD">
      <w:pPr>
        <w:pStyle w:val="ConsPlusNormal"/>
        <w:ind w:firstLine="540"/>
        <w:jc w:val="both"/>
        <w:outlineLvl w:val="4"/>
      </w:pPr>
      <w:r>
        <w:rPr>
          <w:b/>
        </w:rPr>
        <w:t>1.27. Исполнение обязательств</w:t>
      </w:r>
    </w:p>
    <w:p w:rsidR="00B26ECD" w:rsidRDefault="00B26ECD">
      <w:pPr>
        <w:pStyle w:val="ConsPlusNormal"/>
        <w:ind w:firstLine="540"/>
        <w:jc w:val="both"/>
      </w:pPr>
      <w:r>
        <w:t>Понятие исполнения обязательств. Принципы исполнения обязательств.</w:t>
      </w:r>
    </w:p>
    <w:p w:rsidR="00B26ECD" w:rsidRDefault="00B26ECD">
      <w:pPr>
        <w:pStyle w:val="ConsPlusNormal"/>
        <w:ind w:firstLine="540"/>
        <w:jc w:val="both"/>
      </w:pPr>
      <w:r>
        <w:t>Субъекты исполнения обязательств.</w:t>
      </w:r>
    </w:p>
    <w:p w:rsidR="00B26ECD" w:rsidRDefault="00B26ECD">
      <w:pPr>
        <w:pStyle w:val="ConsPlusNormal"/>
        <w:ind w:firstLine="540"/>
        <w:jc w:val="both"/>
      </w:pPr>
      <w:r>
        <w:lastRenderedPageBreak/>
        <w:t>Предмет исполнения обязательства. Предмет исполнения денежных обязательств. Предмет исполнения в альтернативных и факультативных обязательствах.</w:t>
      </w:r>
    </w:p>
    <w:p w:rsidR="00B26ECD" w:rsidRDefault="00B26ECD">
      <w:pPr>
        <w:pStyle w:val="ConsPlusNormal"/>
        <w:ind w:firstLine="540"/>
        <w:jc w:val="both"/>
      </w:pPr>
      <w:r>
        <w:t>Срок исполнения обязательств. Досрочное исполнение. Исполнение обязательств, срок исполнения которых не определен. Место исполнения обязательств.</w:t>
      </w:r>
    </w:p>
    <w:p w:rsidR="00B26ECD" w:rsidRDefault="00B26ECD">
      <w:pPr>
        <w:pStyle w:val="ConsPlusNormal"/>
        <w:ind w:firstLine="540"/>
        <w:jc w:val="both"/>
      </w:pPr>
      <w:r>
        <w:t>Способ исполнения обязательств. Исполнение взаимных обязательств. Исполнение обязательств с множественностью лиц.</w:t>
      </w:r>
    </w:p>
    <w:p w:rsidR="00B26ECD" w:rsidRDefault="00B26ECD">
      <w:pPr>
        <w:pStyle w:val="ConsPlusNormal"/>
        <w:ind w:firstLine="540"/>
        <w:jc w:val="both"/>
        <w:outlineLvl w:val="4"/>
      </w:pPr>
      <w:r>
        <w:rPr>
          <w:b/>
        </w:rPr>
        <w:t>1.28. Обеспечение исполнения обязательств</w:t>
      </w:r>
    </w:p>
    <w:p w:rsidR="00B26ECD" w:rsidRDefault="00B26ECD">
      <w:pPr>
        <w:pStyle w:val="ConsPlusNormal"/>
        <w:ind w:firstLine="540"/>
        <w:jc w:val="both"/>
      </w:pPr>
      <w:r>
        <w:t>Понятие обеспечения исполнения обязательств. Способы обеспечения исполнения обязательств, их классификация. Соотношение основного и обеспечивающего обязательств.</w:t>
      </w:r>
    </w:p>
    <w:p w:rsidR="00B26ECD" w:rsidRDefault="00B26ECD">
      <w:pPr>
        <w:pStyle w:val="ConsPlusNormal"/>
        <w:ind w:firstLine="540"/>
        <w:jc w:val="both"/>
      </w:pPr>
      <w:r>
        <w:t>Неустойка. Залог. Удержание. Поручительство. Гарантия. Задаток.</w:t>
      </w:r>
    </w:p>
    <w:p w:rsidR="00B26ECD" w:rsidRDefault="00B26ECD">
      <w:pPr>
        <w:pStyle w:val="ConsPlusNormal"/>
        <w:ind w:firstLine="540"/>
        <w:jc w:val="both"/>
        <w:outlineLvl w:val="4"/>
      </w:pPr>
      <w:r>
        <w:rPr>
          <w:b/>
        </w:rPr>
        <w:t>1.29. Гражданско-правовая ответственность</w:t>
      </w:r>
    </w:p>
    <w:p w:rsidR="00B26ECD" w:rsidRDefault="00B26ECD">
      <w:pPr>
        <w:pStyle w:val="ConsPlusNormal"/>
        <w:ind w:firstLine="540"/>
        <w:jc w:val="both"/>
      </w:pPr>
      <w:r>
        <w:t>Понятие и особенности гражданско-правовой ответственности. Функции гражданско-правовой ответственности. Принципы ответственности в гражданском праве.</w:t>
      </w:r>
    </w:p>
    <w:p w:rsidR="00B26ECD" w:rsidRDefault="00B26ECD">
      <w:pPr>
        <w:pStyle w:val="ConsPlusNormal"/>
        <w:ind w:firstLine="540"/>
        <w:jc w:val="both"/>
      </w:pPr>
      <w:r>
        <w:t>Виды гражданско-правовой ответственности. Формы гражданско-правовой ответственности.</w:t>
      </w:r>
    </w:p>
    <w:p w:rsidR="00B26ECD" w:rsidRDefault="00B26ECD">
      <w:pPr>
        <w:pStyle w:val="ConsPlusNormal"/>
        <w:ind w:firstLine="540"/>
        <w:jc w:val="both"/>
      </w:pPr>
      <w:r>
        <w:t>Размер гражданско-правовой ответственности. Ограничение размера ответственности должника в силу нормативных предписаний. Случаи изменения размера ответственности соглашением сторон, а также судом. Учет вины кредитора (потерпевшего) при определении размера ответственности должника (причинителя вреда).</w:t>
      </w:r>
    </w:p>
    <w:p w:rsidR="00B26ECD" w:rsidRDefault="00B26ECD">
      <w:pPr>
        <w:pStyle w:val="ConsPlusNormal"/>
        <w:ind w:firstLine="540"/>
        <w:jc w:val="both"/>
      </w:pPr>
      <w:r>
        <w:t>Понятие основания и условий гражданско-правовой ответственности. Объективные и субъективные условия гражданско-правовой ответственности правонарушителя. Понятие и формы вины в гражданском праве. Презумпция вины. Случаи ответственности независимо от вины. Ответственность за действия третьих лиц. Ответственность за нарушение обязательств при осуществлении предпринимательской деятельности. "Субъективный риск" как субъективное условие ответственности независимо от вины.</w:t>
      </w:r>
    </w:p>
    <w:p w:rsidR="00B26ECD" w:rsidRDefault="00B26ECD">
      <w:pPr>
        <w:pStyle w:val="ConsPlusNormal"/>
        <w:ind w:firstLine="540"/>
        <w:jc w:val="both"/>
      </w:pPr>
      <w:r>
        <w:t>Основания освобождения от ответственности. Случай и непреодолимая сила.</w:t>
      </w:r>
    </w:p>
    <w:p w:rsidR="00B26ECD" w:rsidRDefault="00B26ECD">
      <w:pPr>
        <w:pStyle w:val="ConsPlusNormal"/>
        <w:ind w:firstLine="540"/>
        <w:jc w:val="both"/>
      </w:pPr>
      <w:r>
        <w:t>Последствия просрочки должника и кредитора.</w:t>
      </w:r>
    </w:p>
    <w:p w:rsidR="00B26ECD" w:rsidRDefault="00B26ECD">
      <w:pPr>
        <w:pStyle w:val="ConsPlusNormal"/>
        <w:ind w:firstLine="540"/>
        <w:jc w:val="both"/>
        <w:outlineLvl w:val="4"/>
      </w:pPr>
      <w:r>
        <w:rPr>
          <w:b/>
        </w:rPr>
        <w:t>1.30. Прекращение обязательств</w:t>
      </w:r>
    </w:p>
    <w:p w:rsidR="00B26ECD" w:rsidRDefault="00B26ECD">
      <w:pPr>
        <w:pStyle w:val="ConsPlusNormal"/>
        <w:ind w:firstLine="540"/>
        <w:jc w:val="both"/>
      </w:pPr>
      <w:r>
        <w:t>Понятие и виды прекращения обязательств. Основания (способы) прекращения обязательств. Общие и специальные способы прекращения обязательств.</w:t>
      </w:r>
    </w:p>
    <w:p w:rsidR="00B26ECD" w:rsidRDefault="00B26ECD">
      <w:pPr>
        <w:pStyle w:val="ConsPlusNormal"/>
        <w:ind w:firstLine="540"/>
        <w:jc w:val="both"/>
      </w:pPr>
      <w:r>
        <w:t>Прекращение обязательств исполнением. Прекращение обязательств зачетом. Прекращение обязательства соглашением сторон: отступное, новация, прощение долга. Прекращение обязательств невозможностью исполнения, ее виды. Прекращение обязательств на основании акта государственного органа, совпадением должника и кредитора в одном лице, смертью гражданина, ликвидацией юридического лица.</w:t>
      </w:r>
    </w:p>
    <w:p w:rsidR="00B26ECD" w:rsidRDefault="00B26ECD">
      <w:pPr>
        <w:pStyle w:val="ConsPlusNormal"/>
      </w:pPr>
    </w:p>
    <w:p w:rsidR="00B26ECD" w:rsidRDefault="00B26ECD">
      <w:pPr>
        <w:pStyle w:val="ConsPlusNormal"/>
        <w:jc w:val="center"/>
        <w:outlineLvl w:val="3"/>
      </w:pPr>
      <w:r>
        <w:rPr>
          <w:b/>
        </w:rPr>
        <w:t>ЧАСТЬ II</w:t>
      </w:r>
    </w:p>
    <w:p w:rsidR="00B26ECD" w:rsidRDefault="00B26ECD">
      <w:pPr>
        <w:pStyle w:val="ConsPlusNormal"/>
      </w:pPr>
    </w:p>
    <w:p w:rsidR="00B26ECD" w:rsidRDefault="00B26ECD">
      <w:pPr>
        <w:pStyle w:val="ConsPlusNormal"/>
        <w:ind w:firstLine="540"/>
        <w:jc w:val="both"/>
        <w:outlineLvl w:val="4"/>
      </w:pPr>
      <w:r>
        <w:rPr>
          <w:b/>
        </w:rPr>
        <w:t>1.31. Купля-продажа. Мена</w:t>
      </w:r>
    </w:p>
    <w:p w:rsidR="00B26ECD" w:rsidRDefault="00B26ECD">
      <w:pPr>
        <w:pStyle w:val="ConsPlusNormal"/>
        <w:ind w:firstLine="540"/>
        <w:jc w:val="both"/>
      </w:pPr>
      <w:r>
        <w:t>Понятие и виды договора купли-продажи. Правовое регулирование договора купли-продажи.</w:t>
      </w:r>
    </w:p>
    <w:p w:rsidR="00B26ECD" w:rsidRDefault="00B26ECD">
      <w:pPr>
        <w:pStyle w:val="ConsPlusNormal"/>
        <w:ind w:firstLine="540"/>
        <w:jc w:val="both"/>
      </w:pPr>
      <w:r>
        <w:t>Стороны в договоре купли-продажи.</w:t>
      </w:r>
    </w:p>
    <w:p w:rsidR="00B26ECD" w:rsidRDefault="00B26ECD">
      <w:pPr>
        <w:pStyle w:val="ConsPlusNormal"/>
        <w:ind w:firstLine="540"/>
        <w:jc w:val="both"/>
      </w:pPr>
      <w:r>
        <w:t>Предмет как существенное условие договора купли-продажи. Иные существенные условия договора купли-продажи. Условия о сроке, ассортименте, качестве, комплектности, цене, таре и упаковке.</w:t>
      </w:r>
    </w:p>
    <w:p w:rsidR="00B26ECD" w:rsidRDefault="00B26ECD">
      <w:pPr>
        <w:pStyle w:val="ConsPlusNormal"/>
        <w:ind w:firstLine="540"/>
        <w:jc w:val="both"/>
      </w:pPr>
      <w:r>
        <w:t>Форма договора купли-продажи.</w:t>
      </w:r>
    </w:p>
    <w:p w:rsidR="00B26ECD" w:rsidRDefault="00B26ECD">
      <w:pPr>
        <w:pStyle w:val="ConsPlusNormal"/>
        <w:ind w:firstLine="540"/>
        <w:jc w:val="both"/>
      </w:pPr>
      <w:r>
        <w:t>Права и обязанности продавца. Права и обязанности покупателя. Исполнение продавцом обязанности по передаче товара покупателю. Переход права собственности (иного вещного права) и риска случайной гибели товара на покупателя.</w:t>
      </w:r>
    </w:p>
    <w:p w:rsidR="00B26ECD" w:rsidRDefault="00B26ECD">
      <w:pPr>
        <w:pStyle w:val="ConsPlusNormal"/>
        <w:ind w:firstLine="540"/>
        <w:jc w:val="both"/>
      </w:pPr>
      <w:r>
        <w:t>Последствия передачи покупателю товара ненадлежащего качества и некомплектных товаров. Гарантийный срок. Срок годности. Ответственность продавца в случае изъятия товара у покупателя.</w:t>
      </w:r>
    </w:p>
    <w:p w:rsidR="00B26ECD" w:rsidRDefault="00B26ECD">
      <w:pPr>
        <w:pStyle w:val="ConsPlusNormal"/>
        <w:ind w:firstLine="540"/>
        <w:jc w:val="both"/>
      </w:pPr>
      <w:r>
        <w:t>Исполнение покупателем обязанностей по договору купли-продажи.</w:t>
      </w:r>
    </w:p>
    <w:p w:rsidR="00B26ECD" w:rsidRDefault="00B26ECD">
      <w:pPr>
        <w:pStyle w:val="ConsPlusNormal"/>
        <w:ind w:firstLine="540"/>
        <w:jc w:val="both"/>
      </w:pPr>
      <w:r>
        <w:t>Понятие и разновидности договора розничной купли-продажи.</w:t>
      </w:r>
    </w:p>
    <w:p w:rsidR="00B26ECD" w:rsidRDefault="00B26ECD">
      <w:pPr>
        <w:pStyle w:val="ConsPlusNormal"/>
        <w:ind w:firstLine="540"/>
        <w:jc w:val="both"/>
      </w:pPr>
      <w:r>
        <w:t>Договор продажи недвижимости. Особенности продажи жилых помещений. Особенности продажи земельных участков.</w:t>
      </w:r>
    </w:p>
    <w:p w:rsidR="00B26ECD" w:rsidRDefault="00B26ECD">
      <w:pPr>
        <w:pStyle w:val="ConsPlusNormal"/>
        <w:ind w:firstLine="540"/>
        <w:jc w:val="both"/>
      </w:pPr>
      <w:r>
        <w:lastRenderedPageBreak/>
        <w:t>Договор продажи предприятия.</w:t>
      </w:r>
    </w:p>
    <w:p w:rsidR="00B26ECD" w:rsidRDefault="00B26ECD">
      <w:pPr>
        <w:pStyle w:val="ConsPlusNormal"/>
        <w:ind w:firstLine="540"/>
        <w:jc w:val="both"/>
      </w:pPr>
      <w:r>
        <w:t>Понятие и правовая природа договора мены, его правовое регулирование. Права и обязанности сторон по договору мены. Ответственность за изъятие товара, приобретенного по договору мены.</w:t>
      </w:r>
    </w:p>
    <w:p w:rsidR="00B26ECD" w:rsidRDefault="00B26ECD">
      <w:pPr>
        <w:pStyle w:val="ConsPlusNormal"/>
        <w:ind w:firstLine="540"/>
        <w:jc w:val="both"/>
        <w:outlineLvl w:val="4"/>
      </w:pPr>
      <w:r>
        <w:rPr>
          <w:b/>
        </w:rPr>
        <w:t>1.32. Поставка</w:t>
      </w:r>
    </w:p>
    <w:p w:rsidR="00B26ECD" w:rsidRDefault="00B26ECD">
      <w:pPr>
        <w:pStyle w:val="ConsPlusNormal"/>
        <w:ind w:firstLine="540"/>
        <w:jc w:val="both"/>
      </w:pPr>
      <w:r>
        <w:t>Понятие и признаки договора поставки. Поставка как вид договора купли-продажи. Правовое регулирование договора поставки.</w:t>
      </w:r>
    </w:p>
    <w:p w:rsidR="00B26ECD" w:rsidRDefault="00B26ECD">
      <w:pPr>
        <w:pStyle w:val="ConsPlusNormal"/>
        <w:ind w:firstLine="540"/>
        <w:jc w:val="both"/>
      </w:pPr>
      <w:r>
        <w:t>Стороны и заключение договора поставки. Урегулирование разногласий при заключении договора поставки.</w:t>
      </w:r>
    </w:p>
    <w:p w:rsidR="00B26ECD" w:rsidRDefault="00B26ECD">
      <w:pPr>
        <w:pStyle w:val="ConsPlusNormal"/>
        <w:ind w:firstLine="540"/>
        <w:jc w:val="both"/>
      </w:pPr>
      <w:r>
        <w:t>Содержание договора поставки.</w:t>
      </w:r>
    </w:p>
    <w:p w:rsidR="00B26ECD" w:rsidRDefault="00B26ECD">
      <w:pPr>
        <w:pStyle w:val="ConsPlusNormal"/>
        <w:ind w:firstLine="540"/>
        <w:jc w:val="both"/>
      </w:pPr>
      <w:r>
        <w:t>Исполнение договора поставки. Порядок приемки товара по количеству и качеству. Оплата товара. Односторонний отказ от исполнения договора.</w:t>
      </w:r>
    </w:p>
    <w:p w:rsidR="00B26ECD" w:rsidRDefault="00B26ECD">
      <w:pPr>
        <w:pStyle w:val="ConsPlusNormal"/>
        <w:ind w:firstLine="540"/>
        <w:jc w:val="both"/>
      </w:pPr>
      <w:r>
        <w:t>Общая характеристика ответственности за неисполнение или ненадлежащее исполнение договора поставки. Ответственность поставщика. Ответственность покупателя.</w:t>
      </w:r>
    </w:p>
    <w:p w:rsidR="00B26ECD" w:rsidRDefault="00B26ECD">
      <w:pPr>
        <w:pStyle w:val="ConsPlusNormal"/>
        <w:ind w:firstLine="540"/>
        <w:jc w:val="both"/>
      </w:pPr>
      <w:r>
        <w:t>Поставка товаров для государственных нужд.</w:t>
      </w:r>
    </w:p>
    <w:p w:rsidR="00B26ECD" w:rsidRDefault="00B26ECD">
      <w:pPr>
        <w:pStyle w:val="ConsPlusNormal"/>
        <w:ind w:firstLine="540"/>
        <w:jc w:val="both"/>
        <w:outlineLvl w:val="4"/>
      </w:pPr>
      <w:r>
        <w:rPr>
          <w:b/>
        </w:rPr>
        <w:t>1.33. Контрактация</w:t>
      </w:r>
    </w:p>
    <w:p w:rsidR="00B26ECD" w:rsidRDefault="00B26ECD">
      <w:pPr>
        <w:pStyle w:val="ConsPlusNormal"/>
        <w:ind w:firstLine="540"/>
        <w:jc w:val="both"/>
      </w:pPr>
      <w:r>
        <w:t>Понятие и правовое регулирование договора контрактации.</w:t>
      </w:r>
    </w:p>
    <w:p w:rsidR="00B26ECD" w:rsidRDefault="00B26ECD">
      <w:pPr>
        <w:pStyle w:val="ConsPlusNormal"/>
        <w:ind w:firstLine="540"/>
        <w:jc w:val="both"/>
      </w:pPr>
      <w:r>
        <w:t>Стороны в договоре контрактации. Заключение договора контрактации.</w:t>
      </w:r>
    </w:p>
    <w:p w:rsidR="00B26ECD" w:rsidRDefault="00B26ECD">
      <w:pPr>
        <w:pStyle w:val="ConsPlusNormal"/>
        <w:ind w:firstLine="540"/>
        <w:jc w:val="both"/>
      </w:pPr>
      <w:r>
        <w:t>Содержание договора контрактации. Исполнение договора контрактации.</w:t>
      </w:r>
    </w:p>
    <w:p w:rsidR="00B26ECD" w:rsidRDefault="00B26ECD">
      <w:pPr>
        <w:pStyle w:val="ConsPlusNormal"/>
        <w:ind w:firstLine="540"/>
        <w:jc w:val="both"/>
      </w:pPr>
      <w:r>
        <w:t>Общая характеристика ответственности за неисполнение или ненадлежащее исполнение договора контрактации. Ответственность производителя сельскохозяйственной продукции. Ответственность заготовителя.</w:t>
      </w:r>
    </w:p>
    <w:p w:rsidR="00B26ECD" w:rsidRDefault="00B26ECD">
      <w:pPr>
        <w:pStyle w:val="ConsPlusNormal"/>
        <w:ind w:firstLine="540"/>
        <w:jc w:val="both"/>
        <w:outlineLvl w:val="4"/>
      </w:pPr>
      <w:r>
        <w:rPr>
          <w:b/>
        </w:rPr>
        <w:t>1.34. Энергоснабжение</w:t>
      </w:r>
    </w:p>
    <w:p w:rsidR="00B26ECD" w:rsidRDefault="00B26ECD">
      <w:pPr>
        <w:pStyle w:val="ConsPlusNormal"/>
        <w:ind w:firstLine="540"/>
        <w:jc w:val="both"/>
      </w:pPr>
      <w:r>
        <w:t>Понятие договора энергоснабжения, его правовое регулирование, применение правил об энергоснабжении к иным договорам.</w:t>
      </w:r>
    </w:p>
    <w:p w:rsidR="00B26ECD" w:rsidRDefault="00B26ECD">
      <w:pPr>
        <w:pStyle w:val="ConsPlusNormal"/>
        <w:ind w:firstLine="540"/>
        <w:jc w:val="both"/>
      </w:pPr>
      <w:r>
        <w:t>Стороны в договоре энергоснабжения. Предмет и иные условия договора. Заключение и продление договора энергоснабжения.</w:t>
      </w:r>
    </w:p>
    <w:p w:rsidR="00B26ECD" w:rsidRDefault="00B26ECD">
      <w:pPr>
        <w:pStyle w:val="ConsPlusNormal"/>
        <w:ind w:firstLine="540"/>
        <w:jc w:val="both"/>
      </w:pPr>
      <w:r>
        <w:t>Исполнение договора энергоснабжения.</w:t>
      </w:r>
    </w:p>
    <w:p w:rsidR="00B26ECD" w:rsidRDefault="00B26ECD">
      <w:pPr>
        <w:pStyle w:val="ConsPlusNormal"/>
        <w:ind w:firstLine="540"/>
        <w:jc w:val="both"/>
      </w:pPr>
      <w:r>
        <w:t>Изменение и расторжение договора энергоснабжения.</w:t>
      </w:r>
    </w:p>
    <w:p w:rsidR="00B26ECD" w:rsidRDefault="00B26ECD">
      <w:pPr>
        <w:pStyle w:val="ConsPlusNormal"/>
        <w:ind w:firstLine="540"/>
        <w:jc w:val="both"/>
      </w:pPr>
      <w:r>
        <w:t>Общая характеристика ответственности сторон за неисполнение или ненадлежащее исполнение договора энергоснабжения. Ответственность энергоснабжающей организации. Ответственность абонента.</w:t>
      </w:r>
    </w:p>
    <w:p w:rsidR="00B26ECD" w:rsidRDefault="00B26ECD">
      <w:pPr>
        <w:pStyle w:val="ConsPlusNormal"/>
        <w:ind w:firstLine="540"/>
        <w:jc w:val="both"/>
        <w:outlineLvl w:val="4"/>
      </w:pPr>
      <w:r>
        <w:rPr>
          <w:b/>
        </w:rPr>
        <w:t>1.35. Дарение</w:t>
      </w:r>
    </w:p>
    <w:p w:rsidR="00B26ECD" w:rsidRDefault="00B26ECD">
      <w:pPr>
        <w:pStyle w:val="ConsPlusNormal"/>
        <w:ind w:firstLine="540"/>
        <w:jc w:val="both"/>
      </w:pPr>
      <w:r>
        <w:t>Понятие договора дарения. Обещание дарения.</w:t>
      </w:r>
    </w:p>
    <w:p w:rsidR="00B26ECD" w:rsidRDefault="00B26ECD">
      <w:pPr>
        <w:pStyle w:val="ConsPlusNormal"/>
        <w:ind w:firstLine="540"/>
        <w:jc w:val="both"/>
      </w:pPr>
      <w:r>
        <w:t>Стороны, предмет и форма договора дарения. Отказ одаряемого принять дар. Запрещение и ограничение дарения. Отказ от исполнения договора дарения. Отмена дарения. Правопреемство при обещании дарения.</w:t>
      </w:r>
    </w:p>
    <w:p w:rsidR="00B26ECD" w:rsidRDefault="00B26ECD">
      <w:pPr>
        <w:pStyle w:val="ConsPlusNormal"/>
        <w:ind w:firstLine="540"/>
        <w:jc w:val="both"/>
      </w:pPr>
      <w:r>
        <w:t>Ответственность дарителя за вред, причиненный вследствие недостатков подаренной вещи.</w:t>
      </w:r>
    </w:p>
    <w:p w:rsidR="00B26ECD" w:rsidRDefault="00B26ECD">
      <w:pPr>
        <w:pStyle w:val="ConsPlusNormal"/>
        <w:ind w:firstLine="540"/>
        <w:jc w:val="both"/>
      </w:pPr>
      <w:r>
        <w:t>Пожертвования.</w:t>
      </w:r>
    </w:p>
    <w:p w:rsidR="00B26ECD" w:rsidRDefault="00B26ECD">
      <w:pPr>
        <w:pStyle w:val="ConsPlusNormal"/>
        <w:ind w:firstLine="540"/>
        <w:jc w:val="both"/>
        <w:outlineLvl w:val="4"/>
      </w:pPr>
      <w:r>
        <w:rPr>
          <w:b/>
        </w:rPr>
        <w:t>1.36. Рента и пожизненное содержание с иждивением</w:t>
      </w:r>
    </w:p>
    <w:p w:rsidR="00B26ECD" w:rsidRDefault="00B26ECD">
      <w:pPr>
        <w:pStyle w:val="ConsPlusNormal"/>
        <w:ind w:firstLine="540"/>
        <w:jc w:val="both"/>
      </w:pPr>
      <w:r>
        <w:t>Понятие и виды договора ренты.</w:t>
      </w:r>
    </w:p>
    <w:p w:rsidR="00B26ECD" w:rsidRDefault="00B26ECD">
      <w:pPr>
        <w:pStyle w:val="ConsPlusNormal"/>
        <w:ind w:firstLine="540"/>
        <w:jc w:val="both"/>
      </w:pPr>
      <w:r>
        <w:t>Стороны, предмет и иные условия, форма договора ренты. Обременение рентой недвижимого имущества.</w:t>
      </w:r>
    </w:p>
    <w:p w:rsidR="00B26ECD" w:rsidRDefault="00B26ECD">
      <w:pPr>
        <w:pStyle w:val="ConsPlusNormal"/>
        <w:ind w:firstLine="540"/>
        <w:jc w:val="both"/>
      </w:pPr>
      <w:r>
        <w:t>Договор постоянной ренты.</w:t>
      </w:r>
    </w:p>
    <w:p w:rsidR="00B26ECD" w:rsidRDefault="00B26ECD">
      <w:pPr>
        <w:pStyle w:val="ConsPlusNormal"/>
        <w:ind w:firstLine="540"/>
        <w:jc w:val="both"/>
      </w:pPr>
      <w:r>
        <w:t>Договор пожизненной ренты.</w:t>
      </w:r>
    </w:p>
    <w:p w:rsidR="00B26ECD" w:rsidRDefault="00B26ECD">
      <w:pPr>
        <w:pStyle w:val="ConsPlusNormal"/>
        <w:ind w:firstLine="540"/>
        <w:jc w:val="both"/>
      </w:pPr>
      <w:r>
        <w:t>Договор пожизненного содержания с иждивением.</w:t>
      </w:r>
    </w:p>
    <w:p w:rsidR="00B26ECD" w:rsidRDefault="00B26ECD">
      <w:pPr>
        <w:pStyle w:val="ConsPlusNormal"/>
        <w:ind w:firstLine="540"/>
        <w:jc w:val="both"/>
        <w:outlineLvl w:val="4"/>
      </w:pPr>
      <w:r>
        <w:rPr>
          <w:b/>
        </w:rPr>
        <w:t>1.37. Аренда</w:t>
      </w:r>
    </w:p>
    <w:p w:rsidR="00B26ECD" w:rsidRDefault="00B26ECD">
      <w:pPr>
        <w:pStyle w:val="ConsPlusNormal"/>
        <w:ind w:firstLine="540"/>
        <w:jc w:val="both"/>
      </w:pPr>
      <w:r>
        <w:t>Понятие и виды договора аренды. Правовое регулирование договора аренды.</w:t>
      </w:r>
    </w:p>
    <w:p w:rsidR="00B26ECD" w:rsidRDefault="00B26ECD">
      <w:pPr>
        <w:pStyle w:val="ConsPlusNormal"/>
        <w:ind w:firstLine="540"/>
        <w:jc w:val="both"/>
      </w:pPr>
      <w:r>
        <w:t>Стороны договора аренды. Предмет, срок, размер арендной платы и иные условия договора аренды.</w:t>
      </w:r>
    </w:p>
    <w:p w:rsidR="00B26ECD" w:rsidRDefault="00B26ECD">
      <w:pPr>
        <w:pStyle w:val="ConsPlusNormal"/>
        <w:ind w:firstLine="540"/>
        <w:jc w:val="both"/>
      </w:pPr>
      <w:r>
        <w:t>Форма договора аренды. Порядок заключения договоров аренды.</w:t>
      </w:r>
    </w:p>
    <w:p w:rsidR="00B26ECD" w:rsidRDefault="00B26ECD">
      <w:pPr>
        <w:pStyle w:val="ConsPlusNormal"/>
        <w:ind w:firstLine="540"/>
        <w:jc w:val="both"/>
      </w:pPr>
      <w:r>
        <w:t>Права и обязанности сторон по договору аренды. Субаренда и перенаем.</w:t>
      </w:r>
    </w:p>
    <w:p w:rsidR="00B26ECD" w:rsidRDefault="00B26ECD">
      <w:pPr>
        <w:pStyle w:val="ConsPlusNormal"/>
        <w:ind w:firstLine="540"/>
        <w:jc w:val="both"/>
      </w:pPr>
      <w:r>
        <w:t>Прекращение договора аренды. Выкуп арендованного имущества.</w:t>
      </w:r>
    </w:p>
    <w:p w:rsidR="00B26ECD" w:rsidRDefault="00B26ECD">
      <w:pPr>
        <w:pStyle w:val="ConsPlusNormal"/>
        <w:ind w:firstLine="540"/>
        <w:jc w:val="both"/>
      </w:pPr>
      <w:r>
        <w:t>Договор проката.</w:t>
      </w:r>
    </w:p>
    <w:p w:rsidR="00B26ECD" w:rsidRDefault="00B26ECD">
      <w:pPr>
        <w:pStyle w:val="ConsPlusNormal"/>
        <w:ind w:firstLine="540"/>
        <w:jc w:val="both"/>
      </w:pPr>
      <w:r>
        <w:lastRenderedPageBreak/>
        <w:t>Договоры аренды транспортных средств.</w:t>
      </w:r>
    </w:p>
    <w:p w:rsidR="00B26ECD" w:rsidRDefault="00B26ECD">
      <w:pPr>
        <w:pStyle w:val="ConsPlusNormal"/>
        <w:ind w:firstLine="540"/>
        <w:jc w:val="both"/>
      </w:pPr>
      <w:r>
        <w:t>Договор аренды здания и сооружения.</w:t>
      </w:r>
    </w:p>
    <w:p w:rsidR="00B26ECD" w:rsidRDefault="00B26ECD">
      <w:pPr>
        <w:pStyle w:val="ConsPlusNormal"/>
        <w:ind w:firstLine="540"/>
        <w:jc w:val="both"/>
      </w:pPr>
      <w:r>
        <w:t>Договор аренды предприятия.</w:t>
      </w:r>
    </w:p>
    <w:p w:rsidR="00B26ECD" w:rsidRDefault="00B26ECD">
      <w:pPr>
        <w:pStyle w:val="ConsPlusNormal"/>
        <w:ind w:firstLine="540"/>
        <w:jc w:val="both"/>
      </w:pPr>
      <w:r>
        <w:t>Договор финансовой аренды (лизинга).</w:t>
      </w:r>
    </w:p>
    <w:p w:rsidR="00B26ECD" w:rsidRDefault="00B26ECD">
      <w:pPr>
        <w:pStyle w:val="ConsPlusNormal"/>
        <w:ind w:firstLine="540"/>
        <w:jc w:val="both"/>
        <w:outlineLvl w:val="4"/>
      </w:pPr>
      <w:r>
        <w:rPr>
          <w:b/>
        </w:rPr>
        <w:t>1.38. Жилищные правоотношения</w:t>
      </w:r>
    </w:p>
    <w:p w:rsidR="00B26ECD" w:rsidRDefault="00B26ECD">
      <w:pPr>
        <w:pStyle w:val="ConsPlusNormal"/>
        <w:ind w:firstLine="540"/>
        <w:jc w:val="both"/>
      </w:pPr>
      <w:r>
        <w:t>Правовое регулирование жилищных отношений.</w:t>
      </w:r>
    </w:p>
    <w:p w:rsidR="00B26ECD" w:rsidRDefault="00B26ECD">
      <w:pPr>
        <w:pStyle w:val="ConsPlusNormal"/>
        <w:ind w:firstLine="540"/>
        <w:jc w:val="both"/>
      </w:pPr>
      <w:r>
        <w:t>Жилищный фонд и его состав.</w:t>
      </w:r>
    </w:p>
    <w:p w:rsidR="00B26ECD" w:rsidRDefault="00B26ECD">
      <w:pPr>
        <w:pStyle w:val="ConsPlusNormal"/>
        <w:ind w:firstLine="540"/>
        <w:jc w:val="both"/>
      </w:pPr>
      <w:r>
        <w:t>Основания возникновения права пользования жилым помещением.</w:t>
      </w:r>
    </w:p>
    <w:p w:rsidR="00B26ECD" w:rsidRDefault="00B26ECD">
      <w:pPr>
        <w:pStyle w:val="ConsPlusNormal"/>
        <w:ind w:firstLine="540"/>
        <w:jc w:val="both"/>
      </w:pPr>
      <w:r>
        <w:t>Учет граждан, нуждающихся в улучшении жилищных условий. Предоставление жилых помещений государственного жилищного фонда.</w:t>
      </w:r>
    </w:p>
    <w:p w:rsidR="00B26ECD" w:rsidRDefault="00B26ECD">
      <w:pPr>
        <w:pStyle w:val="ConsPlusNormal"/>
        <w:ind w:firstLine="540"/>
        <w:jc w:val="both"/>
      </w:pPr>
      <w:r>
        <w:t>Понятие договора найма жилого помещения. Виды договора найма жилого помещения. Его форма.</w:t>
      </w:r>
    </w:p>
    <w:p w:rsidR="00B26ECD" w:rsidRDefault="00B26ECD">
      <w:pPr>
        <w:pStyle w:val="ConsPlusNormal"/>
        <w:ind w:firstLine="540"/>
        <w:jc w:val="both"/>
      </w:pPr>
      <w:r>
        <w:t>Права и обязанности сторон договора найма жилого помещения. Плата за пользование жилым помещением и коммунальные услуги.</w:t>
      </w:r>
    </w:p>
    <w:p w:rsidR="00B26ECD" w:rsidRDefault="00B26ECD">
      <w:pPr>
        <w:pStyle w:val="ConsPlusNormal"/>
        <w:ind w:firstLine="540"/>
        <w:jc w:val="both"/>
      </w:pPr>
      <w:r>
        <w:t>Расторжение договора найма жилого помещения и выселение с предоставлением и без предоставления жилого помещения.</w:t>
      </w:r>
    </w:p>
    <w:p w:rsidR="00B26ECD" w:rsidRDefault="00B26ECD">
      <w:pPr>
        <w:pStyle w:val="ConsPlusNormal"/>
        <w:ind w:firstLine="540"/>
        <w:jc w:val="both"/>
      </w:pPr>
      <w:r>
        <w:t>Обмен жилых помещений.</w:t>
      </w:r>
    </w:p>
    <w:p w:rsidR="00B26ECD" w:rsidRDefault="00B26ECD">
      <w:pPr>
        <w:pStyle w:val="ConsPlusNormal"/>
        <w:ind w:firstLine="540"/>
        <w:jc w:val="both"/>
      </w:pPr>
      <w:r>
        <w:t>Приватизация жилых помещений.</w:t>
      </w:r>
    </w:p>
    <w:p w:rsidR="00B26ECD" w:rsidRDefault="00B26ECD">
      <w:pPr>
        <w:pStyle w:val="ConsPlusNormal"/>
        <w:ind w:firstLine="540"/>
        <w:jc w:val="both"/>
      </w:pPr>
      <w:r>
        <w:t>Совместное домовладение.</w:t>
      </w:r>
    </w:p>
    <w:p w:rsidR="00B26ECD" w:rsidRDefault="00B26ECD">
      <w:pPr>
        <w:pStyle w:val="ConsPlusNormal"/>
        <w:ind w:firstLine="540"/>
        <w:jc w:val="both"/>
      </w:pPr>
      <w:r>
        <w:t>Организация застройщиков.</w:t>
      </w:r>
    </w:p>
    <w:p w:rsidR="00B26ECD" w:rsidRDefault="00B26ECD">
      <w:pPr>
        <w:pStyle w:val="ConsPlusNormal"/>
        <w:ind w:firstLine="540"/>
        <w:jc w:val="both"/>
      </w:pPr>
      <w:r>
        <w:t>Организация и деятельность товарищества собственников.</w:t>
      </w:r>
    </w:p>
    <w:p w:rsidR="00B26ECD" w:rsidRDefault="00B26ECD">
      <w:pPr>
        <w:pStyle w:val="ConsPlusNormal"/>
        <w:ind w:firstLine="540"/>
        <w:jc w:val="both"/>
        <w:outlineLvl w:val="4"/>
      </w:pPr>
      <w:r>
        <w:rPr>
          <w:b/>
        </w:rPr>
        <w:t>1.39. Безвозмездное пользование</w:t>
      </w:r>
    </w:p>
    <w:p w:rsidR="00B26ECD" w:rsidRDefault="00B26ECD">
      <w:pPr>
        <w:pStyle w:val="ConsPlusNormal"/>
        <w:ind w:firstLine="540"/>
        <w:jc w:val="both"/>
      </w:pPr>
      <w:r>
        <w:t>Понятие договора безвозмездного пользования (ссуды). Условия договора ссуды, его форма.</w:t>
      </w:r>
    </w:p>
    <w:p w:rsidR="00B26ECD" w:rsidRDefault="00B26ECD">
      <w:pPr>
        <w:pStyle w:val="ConsPlusNormal"/>
        <w:ind w:firstLine="540"/>
        <w:jc w:val="both"/>
      </w:pPr>
      <w:r>
        <w:t>Содержание и исполнение договора ссуды. Ответственность сторон и прекращение договора ссуды.</w:t>
      </w:r>
    </w:p>
    <w:p w:rsidR="00B26ECD" w:rsidRDefault="00B26ECD">
      <w:pPr>
        <w:pStyle w:val="ConsPlusNormal"/>
        <w:ind w:firstLine="540"/>
        <w:jc w:val="both"/>
        <w:outlineLvl w:val="4"/>
      </w:pPr>
      <w:r>
        <w:rPr>
          <w:b/>
        </w:rPr>
        <w:t>1.40. Подряд</w:t>
      </w:r>
    </w:p>
    <w:p w:rsidR="00B26ECD" w:rsidRDefault="00B26ECD">
      <w:pPr>
        <w:pStyle w:val="ConsPlusNormal"/>
        <w:ind w:firstLine="540"/>
        <w:jc w:val="both"/>
      </w:pPr>
      <w:r>
        <w:t>Понятие договора подряда. Виды договора подряда. Правовое регулирование договора подряда.</w:t>
      </w:r>
    </w:p>
    <w:p w:rsidR="00B26ECD" w:rsidRDefault="00B26ECD">
      <w:pPr>
        <w:pStyle w:val="ConsPlusNormal"/>
        <w:ind w:firstLine="540"/>
        <w:jc w:val="both"/>
      </w:pPr>
      <w:r>
        <w:t>Стороны в договоре подряда. Предмет и срок в договоре подряда, цена работы, форма договора подряда.</w:t>
      </w:r>
    </w:p>
    <w:p w:rsidR="00B26ECD" w:rsidRDefault="00B26ECD">
      <w:pPr>
        <w:pStyle w:val="ConsPlusNormal"/>
        <w:ind w:firstLine="540"/>
        <w:jc w:val="both"/>
      </w:pPr>
      <w:r>
        <w:t>Права и обязанности сторон. Исполнение договора.</w:t>
      </w:r>
    </w:p>
    <w:p w:rsidR="00B26ECD" w:rsidRDefault="00B26ECD">
      <w:pPr>
        <w:pStyle w:val="ConsPlusNormal"/>
        <w:ind w:firstLine="540"/>
        <w:jc w:val="both"/>
      </w:pPr>
      <w:r>
        <w:t>Ответственность сторон. Прекращение договора.</w:t>
      </w:r>
    </w:p>
    <w:p w:rsidR="00B26ECD" w:rsidRDefault="00B26ECD">
      <w:pPr>
        <w:pStyle w:val="ConsPlusNormal"/>
        <w:ind w:firstLine="540"/>
        <w:jc w:val="both"/>
      </w:pPr>
      <w:r>
        <w:t>Договор бытового подряда.</w:t>
      </w:r>
    </w:p>
    <w:p w:rsidR="00B26ECD" w:rsidRDefault="00B26ECD">
      <w:pPr>
        <w:pStyle w:val="ConsPlusNormal"/>
        <w:ind w:firstLine="540"/>
        <w:jc w:val="both"/>
        <w:outlineLvl w:val="4"/>
      </w:pPr>
      <w:r>
        <w:rPr>
          <w:b/>
        </w:rPr>
        <w:t>1.41. Строительный подряд</w:t>
      </w:r>
    </w:p>
    <w:p w:rsidR="00B26ECD" w:rsidRDefault="00B26ECD">
      <w:pPr>
        <w:pStyle w:val="ConsPlusNormal"/>
        <w:ind w:firstLine="540"/>
        <w:jc w:val="both"/>
      </w:pPr>
      <w:r>
        <w:t>Понятие договора строительного подряда. Правовое регулирование отношений строительного подряда.</w:t>
      </w:r>
    </w:p>
    <w:p w:rsidR="00B26ECD" w:rsidRDefault="00B26ECD">
      <w:pPr>
        <w:pStyle w:val="ConsPlusNormal"/>
        <w:ind w:firstLine="540"/>
        <w:jc w:val="both"/>
      </w:pPr>
      <w:r>
        <w:t>Стороны договора строительного подряда, структура договорных связей. Предмет и срок в договоре строительного подряда. Форма договора. Заключение договора строительного подряда и договоров субподряда. Предварительный договор. Изменение и расторжение договора.</w:t>
      </w:r>
    </w:p>
    <w:p w:rsidR="00B26ECD" w:rsidRDefault="00B26ECD">
      <w:pPr>
        <w:pStyle w:val="ConsPlusNormal"/>
        <w:ind w:firstLine="540"/>
        <w:jc w:val="both"/>
      </w:pPr>
      <w:r>
        <w:t>Права и обязанности сторон. Исполнение договора строительного подряда.</w:t>
      </w:r>
    </w:p>
    <w:p w:rsidR="00B26ECD" w:rsidRDefault="00B26ECD">
      <w:pPr>
        <w:pStyle w:val="ConsPlusNormal"/>
        <w:ind w:firstLine="540"/>
        <w:jc w:val="both"/>
      </w:pPr>
      <w:r>
        <w:t>Ответственность подрядчика и заказчика за неисполнение или ненадлежащее исполнение договорных обязательств.</w:t>
      </w:r>
    </w:p>
    <w:p w:rsidR="00B26ECD" w:rsidRDefault="00B26ECD">
      <w:pPr>
        <w:pStyle w:val="ConsPlusNormal"/>
        <w:ind w:firstLine="540"/>
        <w:jc w:val="both"/>
        <w:outlineLvl w:val="4"/>
      </w:pPr>
      <w:r>
        <w:rPr>
          <w:b/>
        </w:rPr>
        <w:t>1.42. Подряд на выполнение проектных и изыскательских работ</w:t>
      </w:r>
    </w:p>
    <w:p w:rsidR="00B26ECD" w:rsidRDefault="00B26ECD">
      <w:pPr>
        <w:pStyle w:val="ConsPlusNormal"/>
        <w:ind w:firstLine="540"/>
        <w:jc w:val="both"/>
      </w:pPr>
      <w:r>
        <w:t>Понятие договора на выполнение проектных и изыскательских работ. Стороны в договоре на выполнение проектных и изыскательских работ.</w:t>
      </w:r>
    </w:p>
    <w:p w:rsidR="00B26ECD" w:rsidRDefault="00B26ECD">
      <w:pPr>
        <w:pStyle w:val="ConsPlusNormal"/>
        <w:ind w:firstLine="540"/>
        <w:jc w:val="both"/>
      </w:pPr>
      <w:r>
        <w:t>Предмет и другие условия договора. Заключение договора.</w:t>
      </w:r>
    </w:p>
    <w:p w:rsidR="00B26ECD" w:rsidRDefault="00B26ECD">
      <w:pPr>
        <w:pStyle w:val="ConsPlusNormal"/>
        <w:ind w:firstLine="540"/>
        <w:jc w:val="both"/>
      </w:pPr>
      <w:r>
        <w:t>Права и обязанности сторон в договоре на выполнение проектных и изыскательских работ. Риск случайной невозможности исполнения договора. Ответственность сторон.</w:t>
      </w:r>
    </w:p>
    <w:p w:rsidR="00B26ECD" w:rsidRDefault="00B26ECD">
      <w:pPr>
        <w:pStyle w:val="ConsPlusNormal"/>
        <w:ind w:firstLine="540"/>
        <w:jc w:val="both"/>
        <w:outlineLvl w:val="4"/>
      </w:pPr>
      <w:r>
        <w:rPr>
          <w:b/>
        </w:rPr>
        <w:t>1.43. Выполнение научно-исследовательских работ, опытно-конструкторских и технологических работ</w:t>
      </w:r>
    </w:p>
    <w:p w:rsidR="00B26ECD" w:rsidRDefault="00B26ECD">
      <w:pPr>
        <w:pStyle w:val="ConsPlusNormal"/>
        <w:ind w:firstLine="540"/>
        <w:jc w:val="both"/>
      </w:pPr>
      <w:r>
        <w:t>Понятие и правовая природа договоров на выполнение научно-исследовательских работ, опытно-конструкторских и технологических работ, их правовое регулирование.</w:t>
      </w:r>
    </w:p>
    <w:p w:rsidR="00B26ECD" w:rsidRDefault="00B26ECD">
      <w:pPr>
        <w:pStyle w:val="ConsPlusNormal"/>
        <w:ind w:firstLine="540"/>
        <w:jc w:val="both"/>
      </w:pPr>
      <w:r>
        <w:t xml:space="preserve">Стороны, предмет и иные условия договоров. Права и обязанности сторон. Исполнение договоров на выполнение научно-исследовательских работ, опытно-конструкторских и </w:t>
      </w:r>
      <w:r>
        <w:lastRenderedPageBreak/>
        <w:t>технологических работ.</w:t>
      </w:r>
    </w:p>
    <w:p w:rsidR="00B26ECD" w:rsidRDefault="00B26ECD">
      <w:pPr>
        <w:pStyle w:val="ConsPlusNormal"/>
        <w:ind w:firstLine="540"/>
        <w:jc w:val="both"/>
      </w:pPr>
      <w:r>
        <w:t>Последствия невозможности достижения результатов научно-исследовательских работ. Последствия невозможности продолжения опытно-конструкторских и технологических работ. Риск случайной невозможности исполнения. Ответственность сторон.</w:t>
      </w:r>
    </w:p>
    <w:p w:rsidR="00B26ECD" w:rsidRDefault="00B26ECD">
      <w:pPr>
        <w:pStyle w:val="ConsPlusNormal"/>
        <w:ind w:firstLine="540"/>
        <w:jc w:val="both"/>
        <w:outlineLvl w:val="4"/>
      </w:pPr>
      <w:r>
        <w:rPr>
          <w:b/>
        </w:rPr>
        <w:t>1.44. Возмездное оказание услуг</w:t>
      </w:r>
    </w:p>
    <w:p w:rsidR="00B26ECD" w:rsidRDefault="00B26ECD">
      <w:pPr>
        <w:pStyle w:val="ConsPlusNormal"/>
        <w:ind w:firstLine="540"/>
        <w:jc w:val="both"/>
      </w:pPr>
      <w:r>
        <w:t>Понятие услуги. Понятие и правовая природа договора возмездного оказания услуг, его виды и правовое регулирование.</w:t>
      </w:r>
    </w:p>
    <w:p w:rsidR="00B26ECD" w:rsidRDefault="00B26ECD">
      <w:pPr>
        <w:pStyle w:val="ConsPlusNormal"/>
        <w:ind w:firstLine="540"/>
        <w:jc w:val="both"/>
      </w:pPr>
      <w:r>
        <w:t>Стороны договора, его условия. Исполнение договора возмездного оказания услуг. Цена услуг. Односторонний отказ от исполнения договора возмездного оказания услуг.</w:t>
      </w:r>
    </w:p>
    <w:p w:rsidR="00B26ECD" w:rsidRDefault="00B26ECD">
      <w:pPr>
        <w:pStyle w:val="ConsPlusNormal"/>
        <w:ind w:firstLine="540"/>
        <w:jc w:val="both"/>
        <w:outlineLvl w:val="4"/>
      </w:pPr>
      <w:r>
        <w:rPr>
          <w:b/>
        </w:rPr>
        <w:t>1.45. Перевозка</w:t>
      </w:r>
    </w:p>
    <w:p w:rsidR="00B26ECD" w:rsidRDefault="00B26ECD">
      <w:pPr>
        <w:pStyle w:val="ConsPlusNormal"/>
        <w:ind w:firstLine="540"/>
        <w:jc w:val="both"/>
      </w:pPr>
      <w:r>
        <w:t>Виды перевозок и их правовое регулирование.</w:t>
      </w:r>
    </w:p>
    <w:p w:rsidR="00B26ECD" w:rsidRDefault="00B26ECD">
      <w:pPr>
        <w:pStyle w:val="ConsPlusNormal"/>
        <w:ind w:firstLine="540"/>
        <w:jc w:val="both"/>
      </w:pPr>
      <w:r>
        <w:t>Обязательство по подаче перевозочных средств и предъявлению грузов.</w:t>
      </w:r>
    </w:p>
    <w:p w:rsidR="00B26ECD" w:rsidRDefault="00B26ECD">
      <w:pPr>
        <w:pStyle w:val="ConsPlusNormal"/>
        <w:ind w:firstLine="540"/>
        <w:jc w:val="both"/>
      </w:pPr>
      <w:r>
        <w:t>Понятие и классификация договоров перевозки.</w:t>
      </w:r>
    </w:p>
    <w:p w:rsidR="00B26ECD" w:rsidRDefault="00B26ECD">
      <w:pPr>
        <w:pStyle w:val="ConsPlusNormal"/>
        <w:ind w:firstLine="540"/>
        <w:jc w:val="both"/>
      </w:pPr>
      <w:r>
        <w:t>Договор перевозки груза. Заключение и форма договора перевозки груза. Перевозочные документы и их значение. Стороны в договоре перевозки груза. Правовое положение грузополучателя. Предмет договора перевозки груза. Основные права и обязанности сторон. Срок доставки груза. Провозная плата.</w:t>
      </w:r>
    </w:p>
    <w:p w:rsidR="00B26ECD" w:rsidRDefault="00B26ECD">
      <w:pPr>
        <w:pStyle w:val="ConsPlusNormal"/>
        <w:ind w:firstLine="540"/>
        <w:jc w:val="both"/>
      </w:pPr>
      <w:r>
        <w:t>Особенности отдельных видов грузовых перевозок.</w:t>
      </w:r>
    </w:p>
    <w:p w:rsidR="00B26ECD" w:rsidRDefault="00B26ECD">
      <w:pPr>
        <w:pStyle w:val="ConsPlusNormal"/>
        <w:ind w:firstLine="540"/>
        <w:jc w:val="both"/>
      </w:pPr>
      <w:r>
        <w:t>Ответственность перевозчика за несохранность груза (утрату, недостачу, порчу и повреждение груза). Обстоятельства, освобождающие от ответственности перевозчика. Распределение бремени доказывания.</w:t>
      </w:r>
    </w:p>
    <w:p w:rsidR="00B26ECD" w:rsidRDefault="00B26ECD">
      <w:pPr>
        <w:pStyle w:val="ConsPlusNormal"/>
        <w:ind w:firstLine="540"/>
        <w:jc w:val="both"/>
      </w:pPr>
      <w:r>
        <w:t>Особенности ответственности морского перевозчика. Общая и частная авария при морской перевозке. Ответственность перевозчика за просрочку доставки груза. Ответственность грузоотправителя и грузополучателя.</w:t>
      </w:r>
    </w:p>
    <w:p w:rsidR="00B26ECD" w:rsidRDefault="00B26ECD">
      <w:pPr>
        <w:pStyle w:val="ConsPlusNormal"/>
        <w:ind w:firstLine="540"/>
        <w:jc w:val="both"/>
      </w:pPr>
      <w:r>
        <w:t>Договор перевозки пассажира.</w:t>
      </w:r>
    </w:p>
    <w:p w:rsidR="00B26ECD" w:rsidRDefault="00B26ECD">
      <w:pPr>
        <w:pStyle w:val="ConsPlusNormal"/>
        <w:ind w:firstLine="540"/>
        <w:jc w:val="both"/>
      </w:pPr>
      <w:r>
        <w:t>Договор фрахтования.</w:t>
      </w:r>
    </w:p>
    <w:p w:rsidR="00B26ECD" w:rsidRDefault="00B26ECD">
      <w:pPr>
        <w:pStyle w:val="ConsPlusNormal"/>
        <w:ind w:firstLine="540"/>
        <w:jc w:val="both"/>
      </w:pPr>
      <w:r>
        <w:t>Смешанная перевозка.</w:t>
      </w:r>
    </w:p>
    <w:p w:rsidR="00B26ECD" w:rsidRDefault="00B26ECD">
      <w:pPr>
        <w:pStyle w:val="ConsPlusNormal"/>
        <w:ind w:firstLine="540"/>
        <w:jc w:val="both"/>
      </w:pPr>
      <w:r>
        <w:t>Претензии и иски по перевозкам.</w:t>
      </w:r>
    </w:p>
    <w:p w:rsidR="00B26ECD" w:rsidRDefault="00B26ECD">
      <w:pPr>
        <w:pStyle w:val="ConsPlusNormal"/>
        <w:ind w:firstLine="540"/>
        <w:jc w:val="both"/>
        <w:outlineLvl w:val="4"/>
      </w:pPr>
      <w:r>
        <w:rPr>
          <w:b/>
        </w:rPr>
        <w:t>1.46. Транспортная экспедиция</w:t>
      </w:r>
    </w:p>
    <w:p w:rsidR="00B26ECD" w:rsidRDefault="00B26ECD">
      <w:pPr>
        <w:pStyle w:val="ConsPlusNormal"/>
        <w:ind w:firstLine="540"/>
        <w:jc w:val="both"/>
      </w:pPr>
      <w:r>
        <w:t>Понятие и правовая природа договора транспортной экспедиции, его правовое регулирование.</w:t>
      </w:r>
    </w:p>
    <w:p w:rsidR="00B26ECD" w:rsidRDefault="00B26ECD">
      <w:pPr>
        <w:pStyle w:val="ConsPlusNormal"/>
        <w:ind w:firstLine="540"/>
        <w:jc w:val="both"/>
      </w:pPr>
      <w:r>
        <w:t>Стороны, предмет и форма договора. Права и обязанности сторон.</w:t>
      </w:r>
    </w:p>
    <w:p w:rsidR="00B26ECD" w:rsidRDefault="00B26ECD">
      <w:pPr>
        <w:pStyle w:val="ConsPlusNormal"/>
        <w:ind w:firstLine="540"/>
        <w:jc w:val="both"/>
      </w:pPr>
      <w:r>
        <w:t>Ответственность за нарушение договора транспортной экспедиции. Прекращение договора транспортной экспедиции.</w:t>
      </w:r>
    </w:p>
    <w:p w:rsidR="00B26ECD" w:rsidRDefault="00B26ECD">
      <w:pPr>
        <w:pStyle w:val="ConsPlusNormal"/>
        <w:ind w:firstLine="540"/>
        <w:jc w:val="both"/>
        <w:outlineLvl w:val="4"/>
      </w:pPr>
      <w:r>
        <w:rPr>
          <w:b/>
        </w:rPr>
        <w:t>1.47. Заем и кредит</w:t>
      </w:r>
    </w:p>
    <w:p w:rsidR="00B26ECD" w:rsidRDefault="00B26ECD">
      <w:pPr>
        <w:pStyle w:val="ConsPlusNormal"/>
        <w:ind w:firstLine="540"/>
        <w:jc w:val="both"/>
      </w:pPr>
      <w:r>
        <w:t>Понятие заемного (кредитного) правоотношения, его виды. Сделки, опосредующие заемное (кредитное) правоотношение, их правовое регулирование.</w:t>
      </w:r>
    </w:p>
    <w:p w:rsidR="00B26ECD" w:rsidRDefault="00B26ECD">
      <w:pPr>
        <w:pStyle w:val="ConsPlusNormal"/>
        <w:ind w:firstLine="540"/>
        <w:jc w:val="both"/>
      </w:pPr>
      <w:r>
        <w:t>Договор займа. Виды договора займа.</w:t>
      </w:r>
    </w:p>
    <w:p w:rsidR="00B26ECD" w:rsidRDefault="00B26ECD">
      <w:pPr>
        <w:pStyle w:val="ConsPlusNormal"/>
        <w:ind w:firstLine="540"/>
        <w:jc w:val="both"/>
      </w:pPr>
      <w:r>
        <w:t>Кредитный договор. Понятие, стороны, существенные и иные условия кредитного договора. Форма кредитного договора. Исполнение договора. Ответственность его сторон.</w:t>
      </w:r>
    </w:p>
    <w:p w:rsidR="00B26ECD" w:rsidRDefault="00B26ECD">
      <w:pPr>
        <w:pStyle w:val="ConsPlusNormal"/>
        <w:ind w:firstLine="540"/>
        <w:jc w:val="both"/>
        <w:outlineLvl w:val="4"/>
      </w:pPr>
      <w:r>
        <w:rPr>
          <w:b/>
        </w:rPr>
        <w:t>1.48. Финансирование под уступку денежного требования (факторинг)</w:t>
      </w:r>
    </w:p>
    <w:p w:rsidR="00B26ECD" w:rsidRDefault="00B26ECD">
      <w:pPr>
        <w:pStyle w:val="ConsPlusNormal"/>
        <w:ind w:firstLine="540"/>
        <w:jc w:val="both"/>
      </w:pPr>
      <w:r>
        <w:t>Понятие договора финансирования под уступку денежного требования (факторинга), его правовая природа. Виды договора факторинга. Правовое регулирование договора факторинга.</w:t>
      </w:r>
    </w:p>
    <w:p w:rsidR="00B26ECD" w:rsidRDefault="00B26ECD">
      <w:pPr>
        <w:pStyle w:val="ConsPlusNormal"/>
        <w:ind w:firstLine="540"/>
        <w:jc w:val="both"/>
      </w:pPr>
      <w:r>
        <w:t>Стороны договора факторинга, его предмет и другие условия. Форма договора факторинга.</w:t>
      </w:r>
    </w:p>
    <w:p w:rsidR="00B26ECD" w:rsidRDefault="00B26ECD">
      <w:pPr>
        <w:pStyle w:val="ConsPlusNormal"/>
        <w:ind w:firstLine="540"/>
        <w:jc w:val="both"/>
      </w:pPr>
      <w:r>
        <w:t>Права и обязанности фактора и кредитора. Ответственность сторон по договору факторинга.</w:t>
      </w:r>
    </w:p>
    <w:p w:rsidR="00B26ECD" w:rsidRDefault="00B26ECD">
      <w:pPr>
        <w:pStyle w:val="ConsPlusNormal"/>
        <w:ind w:firstLine="540"/>
        <w:jc w:val="both"/>
        <w:outlineLvl w:val="4"/>
      </w:pPr>
      <w:r>
        <w:rPr>
          <w:b/>
        </w:rPr>
        <w:t>1.49. Банковский вклад (депозит)</w:t>
      </w:r>
    </w:p>
    <w:p w:rsidR="00B26ECD" w:rsidRDefault="00B26ECD">
      <w:pPr>
        <w:pStyle w:val="ConsPlusNormal"/>
        <w:ind w:firstLine="540"/>
        <w:jc w:val="both"/>
      </w:pPr>
      <w:r>
        <w:t>Понятие и правовая природа договора банковского вклада (депозита). Правовое регулирование.</w:t>
      </w:r>
    </w:p>
    <w:p w:rsidR="00B26ECD" w:rsidRDefault="00B26ECD">
      <w:pPr>
        <w:pStyle w:val="ConsPlusNormal"/>
        <w:ind w:firstLine="540"/>
        <w:jc w:val="both"/>
      </w:pPr>
      <w:r>
        <w:t>Стороны договора банковского вклада (депозита). Предмет и другие существенные условия договора. Форма, срок и виды договора банковского вклада (депозита).</w:t>
      </w:r>
    </w:p>
    <w:p w:rsidR="00B26ECD" w:rsidRDefault="00B26ECD">
      <w:pPr>
        <w:pStyle w:val="ConsPlusNormal"/>
        <w:ind w:firstLine="540"/>
        <w:jc w:val="both"/>
      </w:pPr>
      <w:r>
        <w:t>Права и обязанности сторон договора банковского вклада (депозита), исполнение договора, проценты по вкладу (депозиту), изменение их размера. Государственные и иные гарантии обеспечения возврата вклада. Банковская тайна.</w:t>
      </w:r>
    </w:p>
    <w:p w:rsidR="00B26ECD" w:rsidRDefault="00B26ECD">
      <w:pPr>
        <w:pStyle w:val="ConsPlusNormal"/>
        <w:ind w:firstLine="540"/>
        <w:jc w:val="both"/>
      </w:pPr>
      <w:r>
        <w:t xml:space="preserve">Имущественная ответственность по договору банковского вклада (депозита). Прекращение </w:t>
      </w:r>
      <w:r>
        <w:lastRenderedPageBreak/>
        <w:t>договора.</w:t>
      </w:r>
    </w:p>
    <w:p w:rsidR="00B26ECD" w:rsidRDefault="00B26ECD">
      <w:pPr>
        <w:pStyle w:val="ConsPlusNormal"/>
        <w:ind w:firstLine="540"/>
        <w:jc w:val="both"/>
      </w:pPr>
      <w:r>
        <w:t>Банковский вклад (депозит) драгоценных металлов и (или) драгоценных камней.</w:t>
      </w:r>
    </w:p>
    <w:p w:rsidR="00B26ECD" w:rsidRDefault="00B26ECD">
      <w:pPr>
        <w:pStyle w:val="ConsPlusNormal"/>
        <w:ind w:firstLine="540"/>
        <w:jc w:val="both"/>
        <w:outlineLvl w:val="4"/>
      </w:pPr>
      <w:r>
        <w:rPr>
          <w:b/>
        </w:rPr>
        <w:t>1.50. Текущий (расчетный) банковский счет</w:t>
      </w:r>
    </w:p>
    <w:p w:rsidR="00B26ECD" w:rsidRDefault="00B26ECD">
      <w:pPr>
        <w:pStyle w:val="ConsPlusNormal"/>
        <w:ind w:firstLine="540"/>
        <w:jc w:val="both"/>
      </w:pPr>
      <w:r>
        <w:t>Виды счетов, открываемых клиентами в банках и небанковских кредитно-финансовых организациях.</w:t>
      </w:r>
    </w:p>
    <w:p w:rsidR="00B26ECD" w:rsidRDefault="00B26ECD">
      <w:pPr>
        <w:pStyle w:val="ConsPlusNormal"/>
        <w:ind w:firstLine="540"/>
        <w:jc w:val="both"/>
      </w:pPr>
      <w:r>
        <w:t xml:space="preserve">Понятие </w:t>
      </w:r>
      <w:proofErr w:type="gramStart"/>
      <w:r>
        <w:t>договора</w:t>
      </w:r>
      <w:proofErr w:type="gramEnd"/>
      <w:r>
        <w:t xml:space="preserve"> текущего (расчетного) банковского счета. Правовое регулирование.</w:t>
      </w:r>
    </w:p>
    <w:p w:rsidR="00B26ECD" w:rsidRDefault="00B26ECD">
      <w:pPr>
        <w:pStyle w:val="ConsPlusNormal"/>
        <w:ind w:firstLine="540"/>
        <w:jc w:val="both"/>
      </w:pPr>
      <w:r>
        <w:t xml:space="preserve">Стороны </w:t>
      </w:r>
      <w:proofErr w:type="gramStart"/>
      <w:r>
        <w:t>договора</w:t>
      </w:r>
      <w:proofErr w:type="gramEnd"/>
      <w:r>
        <w:t xml:space="preserve"> текущего (расчетного) банковского счета, его предмет и другие существенные условия. Порядок заключения </w:t>
      </w:r>
      <w:proofErr w:type="gramStart"/>
      <w:r>
        <w:t>договора</w:t>
      </w:r>
      <w:proofErr w:type="gramEnd"/>
      <w:r>
        <w:t xml:space="preserve"> текущего (расчетного) банковского счета, его срок и форма.</w:t>
      </w:r>
    </w:p>
    <w:p w:rsidR="00B26ECD" w:rsidRDefault="00B26ECD">
      <w:pPr>
        <w:pStyle w:val="ConsPlusNormal"/>
        <w:ind w:firstLine="540"/>
        <w:jc w:val="both"/>
      </w:pPr>
      <w:r>
        <w:t xml:space="preserve">Права и обязанности сторон </w:t>
      </w:r>
      <w:proofErr w:type="gramStart"/>
      <w:r>
        <w:t>договора</w:t>
      </w:r>
      <w:proofErr w:type="gramEnd"/>
      <w:r>
        <w:t xml:space="preserve"> текущего (расчетного) банковского счета, исполнение договора.</w:t>
      </w:r>
    </w:p>
    <w:p w:rsidR="00B26ECD" w:rsidRDefault="00B26ECD">
      <w:pPr>
        <w:pStyle w:val="ConsPlusNormal"/>
        <w:ind w:firstLine="540"/>
        <w:jc w:val="both"/>
      </w:pPr>
      <w:r>
        <w:t>Ответственность сторон по договору текущего (расчетного) банковского счета. Изменение и прекращение договора.</w:t>
      </w:r>
    </w:p>
    <w:p w:rsidR="00B26ECD" w:rsidRDefault="00B26ECD">
      <w:pPr>
        <w:pStyle w:val="ConsPlusNormal"/>
        <w:ind w:firstLine="540"/>
        <w:jc w:val="both"/>
        <w:outlineLvl w:val="4"/>
      </w:pPr>
      <w:r>
        <w:rPr>
          <w:b/>
        </w:rPr>
        <w:t>1.51. Расчеты</w:t>
      </w:r>
    </w:p>
    <w:p w:rsidR="00B26ECD" w:rsidRDefault="00B26ECD">
      <w:pPr>
        <w:pStyle w:val="ConsPlusNormal"/>
        <w:ind w:firstLine="540"/>
        <w:jc w:val="both"/>
      </w:pPr>
      <w:r>
        <w:t>Понятие и правовая природа расчетов. Способы расчетов. Правовое регулирование расчетов.</w:t>
      </w:r>
    </w:p>
    <w:p w:rsidR="00B26ECD" w:rsidRDefault="00B26ECD">
      <w:pPr>
        <w:pStyle w:val="ConsPlusNormal"/>
        <w:ind w:firstLine="540"/>
        <w:jc w:val="both"/>
      </w:pPr>
      <w:r>
        <w:t>Расчетные правоотношения: понятие, участники, предмет, содержание, момент и место исполнения расчетного обязательства, ответственность его участников (условия, основания, формы ответственности).</w:t>
      </w:r>
    </w:p>
    <w:p w:rsidR="00B26ECD" w:rsidRDefault="00B26ECD">
      <w:pPr>
        <w:pStyle w:val="ConsPlusNormal"/>
        <w:ind w:firstLine="540"/>
        <w:jc w:val="both"/>
      </w:pPr>
      <w:r>
        <w:t>Формы безналичных расчетов.</w:t>
      </w:r>
    </w:p>
    <w:p w:rsidR="00B26ECD" w:rsidRDefault="00B26ECD">
      <w:pPr>
        <w:pStyle w:val="ConsPlusNormal"/>
        <w:ind w:firstLine="540"/>
        <w:jc w:val="both"/>
        <w:outlineLvl w:val="4"/>
      </w:pPr>
      <w:r>
        <w:rPr>
          <w:b/>
        </w:rPr>
        <w:t>1.52. Хранение</w:t>
      </w:r>
    </w:p>
    <w:p w:rsidR="00B26ECD" w:rsidRDefault="00B26ECD">
      <w:pPr>
        <w:pStyle w:val="ConsPlusNormal"/>
        <w:ind w:firstLine="540"/>
        <w:jc w:val="both"/>
      </w:pPr>
      <w:r>
        <w:t>Понятие договора хранения. Виды договора хранения. Правовое регулирование хранения.</w:t>
      </w:r>
    </w:p>
    <w:p w:rsidR="00B26ECD" w:rsidRDefault="00B26ECD">
      <w:pPr>
        <w:pStyle w:val="ConsPlusNormal"/>
        <w:ind w:firstLine="540"/>
        <w:jc w:val="both"/>
      </w:pPr>
      <w:r>
        <w:t>Стороны в договоре хранения. Предмет, срок и иные условия договора. Форма договора хранения.</w:t>
      </w:r>
    </w:p>
    <w:p w:rsidR="00B26ECD" w:rsidRDefault="00B26ECD">
      <w:pPr>
        <w:pStyle w:val="ConsPlusNormal"/>
        <w:ind w:firstLine="540"/>
        <w:jc w:val="both"/>
      </w:pPr>
      <w:r>
        <w:t>Права и обязанности хранителя. Права и обязанности поклажедателя. Ответственность хранителя. Ответственность поклажедателя.</w:t>
      </w:r>
    </w:p>
    <w:p w:rsidR="00B26ECD" w:rsidRDefault="00B26ECD">
      <w:pPr>
        <w:pStyle w:val="ConsPlusNormal"/>
        <w:ind w:firstLine="540"/>
        <w:jc w:val="both"/>
      </w:pPr>
      <w:r>
        <w:t>Хранение вещей с обезличением. Хранение в силу акта законодательства.</w:t>
      </w:r>
    </w:p>
    <w:p w:rsidR="00B26ECD" w:rsidRDefault="00B26ECD">
      <w:pPr>
        <w:pStyle w:val="ConsPlusNormal"/>
        <w:ind w:firstLine="540"/>
        <w:jc w:val="both"/>
      </w:pPr>
      <w:r>
        <w:t>Хранение на товарном складе. Хранение товаров складом общего пользования.</w:t>
      </w:r>
    </w:p>
    <w:p w:rsidR="00B26ECD" w:rsidRDefault="00B26ECD">
      <w:pPr>
        <w:pStyle w:val="ConsPlusNormal"/>
        <w:ind w:firstLine="540"/>
        <w:jc w:val="both"/>
      </w:pPr>
      <w:r>
        <w:t>Хранение в ломбарде.</w:t>
      </w:r>
    </w:p>
    <w:p w:rsidR="00B26ECD" w:rsidRDefault="00B26ECD">
      <w:pPr>
        <w:pStyle w:val="ConsPlusNormal"/>
        <w:ind w:firstLine="540"/>
        <w:jc w:val="both"/>
      </w:pPr>
      <w:r>
        <w:t>Хранение ценностей в банке или небанковской кредитно-финансовой организации.</w:t>
      </w:r>
    </w:p>
    <w:p w:rsidR="00B26ECD" w:rsidRDefault="00B26ECD">
      <w:pPr>
        <w:pStyle w:val="ConsPlusNormal"/>
        <w:ind w:firstLine="540"/>
        <w:jc w:val="both"/>
      </w:pPr>
      <w:r>
        <w:t>Хранение ценностей в индивидуальном банковском сейфе.</w:t>
      </w:r>
    </w:p>
    <w:p w:rsidR="00B26ECD" w:rsidRDefault="00B26ECD">
      <w:pPr>
        <w:pStyle w:val="ConsPlusNormal"/>
        <w:ind w:firstLine="540"/>
        <w:jc w:val="both"/>
      </w:pPr>
      <w:r>
        <w:t>Хранение в камерах хранения транспортных организаций.</w:t>
      </w:r>
    </w:p>
    <w:p w:rsidR="00B26ECD" w:rsidRDefault="00B26ECD">
      <w:pPr>
        <w:pStyle w:val="ConsPlusNormal"/>
        <w:ind w:firstLine="540"/>
        <w:jc w:val="both"/>
      </w:pPr>
      <w:r>
        <w:t>Хранение в гардеробах организаций.</w:t>
      </w:r>
    </w:p>
    <w:p w:rsidR="00B26ECD" w:rsidRDefault="00B26ECD">
      <w:pPr>
        <w:pStyle w:val="ConsPlusNormal"/>
        <w:ind w:firstLine="540"/>
        <w:jc w:val="both"/>
      </w:pPr>
      <w:r>
        <w:t>Хранение в гостинице.</w:t>
      </w:r>
    </w:p>
    <w:p w:rsidR="00B26ECD" w:rsidRDefault="00B26ECD">
      <w:pPr>
        <w:pStyle w:val="ConsPlusNormal"/>
        <w:ind w:firstLine="540"/>
        <w:jc w:val="both"/>
      </w:pPr>
      <w:r>
        <w:t>Хранение вещей, являющихся предметом спора (секвестр).</w:t>
      </w:r>
    </w:p>
    <w:p w:rsidR="00B26ECD" w:rsidRDefault="00B26ECD">
      <w:pPr>
        <w:pStyle w:val="ConsPlusNormal"/>
        <w:ind w:firstLine="540"/>
        <w:jc w:val="both"/>
        <w:outlineLvl w:val="4"/>
      </w:pPr>
      <w:r>
        <w:rPr>
          <w:b/>
        </w:rPr>
        <w:t>1.53. Страхование</w:t>
      </w:r>
    </w:p>
    <w:p w:rsidR="00B26ECD" w:rsidRDefault="00B26ECD">
      <w:pPr>
        <w:pStyle w:val="ConsPlusNormal"/>
        <w:ind w:firstLine="540"/>
        <w:jc w:val="both"/>
      </w:pPr>
      <w:r>
        <w:t>Понятие и сущность страхования. Правовое регулирование страхования. Виды страхования. Формы страхования. Основные понятия (термины) страхового законодательства.</w:t>
      </w:r>
    </w:p>
    <w:p w:rsidR="00B26ECD" w:rsidRDefault="00B26ECD">
      <w:pPr>
        <w:pStyle w:val="ConsPlusNormal"/>
        <w:ind w:firstLine="540"/>
        <w:jc w:val="both"/>
      </w:pPr>
      <w:r>
        <w:t>Понятие договора страхования. Стороны договора страхования. Сострахование, перестрахование.</w:t>
      </w:r>
    </w:p>
    <w:p w:rsidR="00B26ECD" w:rsidRDefault="00B26ECD">
      <w:pPr>
        <w:pStyle w:val="ConsPlusNormal"/>
        <w:ind w:firstLine="540"/>
        <w:jc w:val="both"/>
      </w:pPr>
      <w:r>
        <w:t>Предмет страхования. Объекты страхования. Интересы, страхование которых не допускается.</w:t>
      </w:r>
    </w:p>
    <w:p w:rsidR="00B26ECD" w:rsidRDefault="00B26ECD">
      <w:pPr>
        <w:pStyle w:val="ConsPlusNormal"/>
        <w:ind w:firstLine="540"/>
        <w:jc w:val="both"/>
      </w:pPr>
      <w:r>
        <w:t>Существенные условия договора страхования. Определение условий договора страхования в правилах страхования.</w:t>
      </w:r>
    </w:p>
    <w:p w:rsidR="00B26ECD" w:rsidRDefault="00B26ECD">
      <w:pPr>
        <w:pStyle w:val="ConsPlusNormal"/>
        <w:ind w:firstLine="540"/>
        <w:jc w:val="both"/>
      </w:pPr>
      <w:r>
        <w:t>Форма договора страхования.</w:t>
      </w:r>
    </w:p>
    <w:p w:rsidR="00B26ECD" w:rsidRDefault="00B26ECD">
      <w:pPr>
        <w:pStyle w:val="ConsPlusNormal"/>
        <w:ind w:firstLine="540"/>
        <w:jc w:val="both"/>
      </w:pPr>
      <w:r>
        <w:t>Права и обязанности сторон по договору страхования. Действие договора страхования. Досрочное прекращение договора страхования.</w:t>
      </w:r>
    </w:p>
    <w:p w:rsidR="00B26ECD" w:rsidRDefault="00B26ECD">
      <w:pPr>
        <w:pStyle w:val="ConsPlusNormal"/>
        <w:ind w:firstLine="540"/>
        <w:jc w:val="both"/>
      </w:pPr>
      <w:r>
        <w:t>Личное страхование.</w:t>
      </w:r>
    </w:p>
    <w:p w:rsidR="00B26ECD" w:rsidRDefault="00B26ECD">
      <w:pPr>
        <w:pStyle w:val="ConsPlusNormal"/>
        <w:ind w:firstLine="540"/>
        <w:jc w:val="both"/>
      </w:pPr>
      <w:r>
        <w:t>Договор личного страхования.</w:t>
      </w:r>
    </w:p>
    <w:p w:rsidR="00B26ECD" w:rsidRDefault="00B26ECD">
      <w:pPr>
        <w:pStyle w:val="ConsPlusNormal"/>
        <w:ind w:firstLine="540"/>
        <w:jc w:val="both"/>
      </w:pPr>
      <w:r>
        <w:t>Имущественное страхование.</w:t>
      </w:r>
    </w:p>
    <w:p w:rsidR="00B26ECD" w:rsidRDefault="00B26ECD">
      <w:pPr>
        <w:pStyle w:val="ConsPlusNormal"/>
        <w:ind w:firstLine="540"/>
        <w:jc w:val="both"/>
      </w:pPr>
      <w:r>
        <w:t>Договор имущественного страхования.</w:t>
      </w:r>
    </w:p>
    <w:p w:rsidR="00B26ECD" w:rsidRDefault="00B26ECD">
      <w:pPr>
        <w:pStyle w:val="ConsPlusNormal"/>
        <w:ind w:firstLine="540"/>
        <w:jc w:val="both"/>
      </w:pPr>
      <w:r>
        <w:t>Обязательное страхование, порядок его осуществления и виды.</w:t>
      </w:r>
    </w:p>
    <w:p w:rsidR="00B26ECD" w:rsidRDefault="00B26ECD">
      <w:pPr>
        <w:pStyle w:val="ConsPlusNormal"/>
        <w:ind w:firstLine="540"/>
        <w:jc w:val="both"/>
      </w:pPr>
      <w:r>
        <w:t>Обязательное государственное страхование, порядок его осуществления.</w:t>
      </w:r>
    </w:p>
    <w:p w:rsidR="00B26ECD" w:rsidRDefault="00B26ECD">
      <w:pPr>
        <w:pStyle w:val="ConsPlusNormal"/>
        <w:ind w:firstLine="540"/>
        <w:jc w:val="both"/>
        <w:outlineLvl w:val="4"/>
      </w:pPr>
      <w:r>
        <w:rPr>
          <w:b/>
        </w:rPr>
        <w:t>1.54. Поручение</w:t>
      </w:r>
    </w:p>
    <w:p w:rsidR="00B26ECD" w:rsidRDefault="00B26ECD">
      <w:pPr>
        <w:pStyle w:val="ConsPlusNormal"/>
        <w:ind w:firstLine="540"/>
        <w:jc w:val="both"/>
      </w:pPr>
      <w:r>
        <w:t>Понятие договора поручения.</w:t>
      </w:r>
    </w:p>
    <w:p w:rsidR="00B26ECD" w:rsidRDefault="00B26ECD">
      <w:pPr>
        <w:pStyle w:val="ConsPlusNormal"/>
        <w:ind w:firstLine="540"/>
        <w:jc w:val="both"/>
      </w:pPr>
      <w:r>
        <w:t>Стороны договора поручения. Предмет и форма договора поручения.</w:t>
      </w:r>
    </w:p>
    <w:p w:rsidR="00B26ECD" w:rsidRDefault="00B26ECD">
      <w:pPr>
        <w:pStyle w:val="ConsPlusNormal"/>
        <w:ind w:firstLine="540"/>
        <w:jc w:val="both"/>
      </w:pPr>
      <w:r>
        <w:lastRenderedPageBreak/>
        <w:t>Права и обязанности доверителя и поверенного. Вознаграждение поверенного. Исполнение поручения. Ответственность сторон.</w:t>
      </w:r>
    </w:p>
    <w:p w:rsidR="00B26ECD" w:rsidRDefault="00B26ECD">
      <w:pPr>
        <w:pStyle w:val="ConsPlusNormal"/>
        <w:ind w:firstLine="540"/>
        <w:jc w:val="both"/>
      </w:pPr>
      <w:r>
        <w:t>Прекращение договора поручения. Последствия прекращения договора поручения.</w:t>
      </w:r>
    </w:p>
    <w:p w:rsidR="00B26ECD" w:rsidRDefault="00B26ECD">
      <w:pPr>
        <w:pStyle w:val="ConsPlusNormal"/>
        <w:ind w:firstLine="540"/>
        <w:jc w:val="both"/>
      </w:pPr>
      <w:r>
        <w:t>Понятие и правовая природа действия в чужом интересе без поручения. Условия возникновения этого обязательства, его стороны, предмет и содержание.</w:t>
      </w:r>
    </w:p>
    <w:p w:rsidR="00B26ECD" w:rsidRDefault="00B26ECD">
      <w:pPr>
        <w:pStyle w:val="ConsPlusNormal"/>
        <w:ind w:firstLine="540"/>
        <w:jc w:val="both"/>
        <w:outlineLvl w:val="4"/>
      </w:pPr>
      <w:r>
        <w:rPr>
          <w:b/>
        </w:rPr>
        <w:t>1.55. Комиссия</w:t>
      </w:r>
    </w:p>
    <w:p w:rsidR="00B26ECD" w:rsidRDefault="00B26ECD">
      <w:pPr>
        <w:pStyle w:val="ConsPlusNormal"/>
        <w:ind w:firstLine="540"/>
        <w:jc w:val="both"/>
      </w:pPr>
      <w:r>
        <w:t>Понятие договора комиссии. Правовое регулирование договора комиссии.</w:t>
      </w:r>
    </w:p>
    <w:p w:rsidR="00B26ECD" w:rsidRDefault="00B26ECD">
      <w:pPr>
        <w:pStyle w:val="ConsPlusNormal"/>
        <w:ind w:firstLine="540"/>
        <w:jc w:val="both"/>
      </w:pPr>
      <w:r>
        <w:t>Стороны договора комиссии. Предмет, цена и иные условия договора комиссии. Форма договора комиссии.</w:t>
      </w:r>
    </w:p>
    <w:p w:rsidR="00B26ECD" w:rsidRDefault="00B26ECD">
      <w:pPr>
        <w:pStyle w:val="ConsPlusNormal"/>
        <w:ind w:firstLine="540"/>
        <w:jc w:val="both"/>
      </w:pPr>
      <w:r>
        <w:t>Права и обязанности комитента и комиссионера.</w:t>
      </w:r>
    </w:p>
    <w:p w:rsidR="00B26ECD" w:rsidRDefault="00B26ECD">
      <w:pPr>
        <w:pStyle w:val="ConsPlusNormal"/>
        <w:ind w:firstLine="540"/>
        <w:jc w:val="both"/>
      </w:pPr>
      <w:r>
        <w:t>Ответственность комиссионера за утрату, недостачу или повреждение имущества комитента. Делькредере. Ответственность комитента.</w:t>
      </w:r>
    </w:p>
    <w:p w:rsidR="00B26ECD" w:rsidRDefault="00B26ECD">
      <w:pPr>
        <w:pStyle w:val="ConsPlusNormal"/>
        <w:ind w:firstLine="540"/>
        <w:jc w:val="both"/>
      </w:pPr>
      <w:r>
        <w:t>Прекращение договора комиссии. Отмена комиссионного поручения комитентом. Отказ комиссионера от исполнения договора комиссии.</w:t>
      </w:r>
    </w:p>
    <w:p w:rsidR="00B26ECD" w:rsidRDefault="00B26ECD">
      <w:pPr>
        <w:pStyle w:val="ConsPlusNormal"/>
        <w:ind w:firstLine="540"/>
        <w:jc w:val="both"/>
        <w:outlineLvl w:val="4"/>
      </w:pPr>
      <w:r>
        <w:rPr>
          <w:b/>
        </w:rPr>
        <w:t>1.56. Доверительное управление имуществом</w:t>
      </w:r>
    </w:p>
    <w:p w:rsidR="00B26ECD" w:rsidRDefault="00B26ECD">
      <w:pPr>
        <w:pStyle w:val="ConsPlusNormal"/>
        <w:ind w:firstLine="540"/>
        <w:jc w:val="both"/>
      </w:pPr>
      <w:r>
        <w:t>Понятие и правовая природа договора доверительного управления имуществом, его правовое регулирование.</w:t>
      </w:r>
    </w:p>
    <w:p w:rsidR="00B26ECD" w:rsidRDefault="00B26ECD">
      <w:pPr>
        <w:pStyle w:val="ConsPlusNormal"/>
        <w:ind w:firstLine="540"/>
        <w:jc w:val="both"/>
      </w:pPr>
      <w:r>
        <w:t>Коммерческая и некоммерческая формы доверительного управления имуществом.</w:t>
      </w:r>
    </w:p>
    <w:p w:rsidR="00B26ECD" w:rsidRDefault="00B26ECD">
      <w:pPr>
        <w:pStyle w:val="ConsPlusNormal"/>
        <w:ind w:firstLine="540"/>
        <w:jc w:val="both"/>
      </w:pPr>
      <w:r>
        <w:t>Субъекты отношений доверительного управления. Предмет договора. Существенные условия договора доверительного управления имуществом. Объекты доверительного управления. Форма договора доверительного управления имуществом.</w:t>
      </w:r>
    </w:p>
    <w:p w:rsidR="00B26ECD" w:rsidRDefault="00B26ECD">
      <w:pPr>
        <w:pStyle w:val="ConsPlusNormal"/>
        <w:ind w:firstLine="540"/>
        <w:jc w:val="both"/>
      </w:pPr>
      <w:r>
        <w:t>Права и обязанности сторон по договору доверительного управления имуществом. Исполнение договора.</w:t>
      </w:r>
    </w:p>
    <w:p w:rsidR="00B26ECD" w:rsidRDefault="00B26ECD">
      <w:pPr>
        <w:pStyle w:val="ConsPlusNormal"/>
        <w:ind w:firstLine="540"/>
        <w:jc w:val="both"/>
      </w:pPr>
      <w:r>
        <w:t>Ответственность сторон за неисполнение или ненадлежащее исполнение договора. Особенности прекращения договора доверительного управления имуществом.</w:t>
      </w:r>
    </w:p>
    <w:p w:rsidR="00B26ECD" w:rsidRDefault="00B26ECD">
      <w:pPr>
        <w:pStyle w:val="ConsPlusNormal"/>
        <w:ind w:firstLine="540"/>
        <w:jc w:val="both"/>
      </w:pPr>
      <w:r>
        <w:t>Договор доверительного управления денежными средствами.</w:t>
      </w:r>
    </w:p>
    <w:p w:rsidR="00B26ECD" w:rsidRDefault="00B26ECD">
      <w:pPr>
        <w:pStyle w:val="ConsPlusNormal"/>
        <w:ind w:firstLine="540"/>
        <w:jc w:val="both"/>
      </w:pPr>
      <w:r>
        <w:t>Договор доверительного управления ценными бумагами.</w:t>
      </w:r>
    </w:p>
    <w:p w:rsidR="00B26ECD" w:rsidRDefault="00B26ECD">
      <w:pPr>
        <w:pStyle w:val="ConsPlusNormal"/>
        <w:ind w:firstLine="540"/>
        <w:jc w:val="both"/>
        <w:outlineLvl w:val="4"/>
      </w:pPr>
      <w:r>
        <w:rPr>
          <w:b/>
        </w:rPr>
        <w:t>1.57. Комплексная предпринимательская лицензия (франчайзинг)</w:t>
      </w:r>
    </w:p>
    <w:p w:rsidR="00B26ECD" w:rsidRDefault="00B26ECD">
      <w:pPr>
        <w:pStyle w:val="ConsPlusNormal"/>
        <w:ind w:firstLine="540"/>
        <w:jc w:val="both"/>
      </w:pPr>
      <w:r>
        <w:t>Понятие договора комплексной предпринимательской лицензии (франчайзинга). Правовое регулирование франчайзинга.</w:t>
      </w:r>
    </w:p>
    <w:p w:rsidR="00B26ECD" w:rsidRDefault="00B26ECD">
      <w:pPr>
        <w:pStyle w:val="ConsPlusNormal"/>
        <w:ind w:firstLine="540"/>
        <w:jc w:val="both"/>
      </w:pPr>
      <w:r>
        <w:t>Стороны договора франчайзинга, его предмет и иные условия. Заключение, форма и регистрация договора франчайзинга. Комплексная предпринимательская сублицензия.</w:t>
      </w:r>
    </w:p>
    <w:p w:rsidR="00B26ECD" w:rsidRDefault="00B26ECD">
      <w:pPr>
        <w:pStyle w:val="ConsPlusNormal"/>
        <w:ind w:firstLine="540"/>
        <w:jc w:val="both"/>
      </w:pPr>
      <w:r>
        <w:t>Права и обязанности правообладателя. Права и обязанности пользователя. Ответственность сторон договора франчайзинга.</w:t>
      </w:r>
    </w:p>
    <w:p w:rsidR="00B26ECD" w:rsidRDefault="00B26ECD">
      <w:pPr>
        <w:pStyle w:val="ConsPlusNormal"/>
        <w:ind w:firstLine="540"/>
        <w:jc w:val="both"/>
      </w:pPr>
      <w:r>
        <w:t>Изменение и прекращение договора франчайзинга.</w:t>
      </w:r>
    </w:p>
    <w:p w:rsidR="00B26ECD" w:rsidRDefault="00B26ECD">
      <w:pPr>
        <w:pStyle w:val="ConsPlusNormal"/>
        <w:ind w:firstLine="540"/>
        <w:jc w:val="both"/>
        <w:outlineLvl w:val="4"/>
      </w:pPr>
      <w:r>
        <w:rPr>
          <w:b/>
        </w:rPr>
        <w:t>1.58. Простое товарищество</w:t>
      </w:r>
    </w:p>
    <w:p w:rsidR="00B26ECD" w:rsidRDefault="00B26ECD">
      <w:pPr>
        <w:pStyle w:val="ConsPlusNormal"/>
        <w:ind w:firstLine="540"/>
        <w:jc w:val="both"/>
      </w:pPr>
      <w:r>
        <w:t>Понятие договора простого товарищества (договора о совместной деятельности). Стороны договора простого товарищества. Создание простого товарищества.</w:t>
      </w:r>
    </w:p>
    <w:p w:rsidR="00B26ECD" w:rsidRDefault="00B26ECD">
      <w:pPr>
        <w:pStyle w:val="ConsPlusNormal"/>
        <w:ind w:firstLine="540"/>
        <w:jc w:val="both"/>
      </w:pPr>
      <w:r>
        <w:t>Права и обязанности сторон договора простого товарищества.</w:t>
      </w:r>
    </w:p>
    <w:p w:rsidR="00B26ECD" w:rsidRDefault="00B26ECD">
      <w:pPr>
        <w:pStyle w:val="ConsPlusNormal"/>
        <w:ind w:firstLine="540"/>
        <w:jc w:val="both"/>
      </w:pPr>
      <w:r>
        <w:t>Ответственность сторон по договору простого товарищества.</w:t>
      </w:r>
    </w:p>
    <w:p w:rsidR="00B26ECD" w:rsidRDefault="00B26ECD">
      <w:pPr>
        <w:pStyle w:val="ConsPlusNormal"/>
        <w:ind w:firstLine="540"/>
        <w:jc w:val="both"/>
      </w:pPr>
      <w:r>
        <w:t>Прекращение договора простого товарищества.</w:t>
      </w:r>
    </w:p>
    <w:p w:rsidR="00B26ECD" w:rsidRDefault="00B26ECD">
      <w:pPr>
        <w:pStyle w:val="ConsPlusNormal"/>
        <w:ind w:firstLine="540"/>
        <w:jc w:val="both"/>
      </w:pPr>
      <w:r>
        <w:t>Негласное товарищество.</w:t>
      </w:r>
    </w:p>
    <w:p w:rsidR="00B26ECD" w:rsidRDefault="00B26ECD">
      <w:pPr>
        <w:pStyle w:val="ConsPlusNormal"/>
        <w:ind w:firstLine="540"/>
        <w:jc w:val="both"/>
        <w:outlineLvl w:val="4"/>
      </w:pPr>
      <w:r>
        <w:rPr>
          <w:b/>
        </w:rPr>
        <w:t>1.59. Публичное обещание награды. Публичный конкурс</w:t>
      </w:r>
    </w:p>
    <w:p w:rsidR="00B26ECD" w:rsidRDefault="00B26ECD">
      <w:pPr>
        <w:pStyle w:val="ConsPlusNormal"/>
        <w:ind w:firstLine="540"/>
        <w:jc w:val="both"/>
      </w:pPr>
      <w:r>
        <w:t>Понятие и правовая природа публичного обещания награды. Юридический состав, порождающий это обязательство. Условия возникновения обязательства.</w:t>
      </w:r>
    </w:p>
    <w:p w:rsidR="00B26ECD" w:rsidRDefault="00B26ECD">
      <w:pPr>
        <w:pStyle w:val="ConsPlusNormal"/>
        <w:ind w:firstLine="540"/>
        <w:jc w:val="both"/>
      </w:pPr>
      <w:r>
        <w:t>Стороны обязательства, возникающего из публичного обещания награды, его содержание. Отмена публичного обещания награды, ее правовые последствия.</w:t>
      </w:r>
    </w:p>
    <w:p w:rsidR="00B26ECD" w:rsidRDefault="00B26ECD">
      <w:pPr>
        <w:pStyle w:val="ConsPlusNormal"/>
        <w:ind w:firstLine="540"/>
        <w:jc w:val="both"/>
      </w:pPr>
      <w:r>
        <w:t>Понятие и правовая природа публичного конкурса. Условия возникновения обязательства. Виды конкурса.</w:t>
      </w:r>
    </w:p>
    <w:p w:rsidR="00B26ECD" w:rsidRDefault="00B26ECD">
      <w:pPr>
        <w:pStyle w:val="ConsPlusNormal"/>
        <w:ind w:firstLine="540"/>
        <w:jc w:val="both"/>
      </w:pPr>
      <w:r>
        <w:t>Прекращение конкурсного правоотношения.</w:t>
      </w:r>
    </w:p>
    <w:p w:rsidR="00B26ECD" w:rsidRDefault="00B26ECD">
      <w:pPr>
        <w:pStyle w:val="ConsPlusNormal"/>
        <w:ind w:firstLine="540"/>
        <w:jc w:val="both"/>
        <w:outlineLvl w:val="4"/>
      </w:pPr>
      <w:r>
        <w:rPr>
          <w:b/>
        </w:rPr>
        <w:t>1.60. Проведение игр и пари</w:t>
      </w:r>
    </w:p>
    <w:p w:rsidR="00B26ECD" w:rsidRDefault="00B26ECD">
      <w:pPr>
        <w:pStyle w:val="ConsPlusNormal"/>
        <w:ind w:firstLine="540"/>
        <w:jc w:val="both"/>
      </w:pPr>
      <w:r>
        <w:t>Понятие игр и пари, их правовое регулирование на территории Республики Беларусь. Правовая природа отношений по организации и проведению игр и пари.</w:t>
      </w:r>
    </w:p>
    <w:p w:rsidR="00B26ECD" w:rsidRDefault="00B26ECD">
      <w:pPr>
        <w:pStyle w:val="ConsPlusNormal"/>
        <w:ind w:firstLine="540"/>
        <w:jc w:val="both"/>
      </w:pPr>
      <w:r>
        <w:t>Стороны договора об организации игр (пари). Содержание договора и его форма.</w:t>
      </w:r>
    </w:p>
    <w:p w:rsidR="00B26ECD" w:rsidRDefault="00B26ECD">
      <w:pPr>
        <w:pStyle w:val="ConsPlusNormal"/>
        <w:ind w:firstLine="540"/>
        <w:jc w:val="both"/>
      </w:pPr>
      <w:r>
        <w:lastRenderedPageBreak/>
        <w:t>Права и обязанности организатора игр (пари) и участников. Ответственность организатора.</w:t>
      </w:r>
    </w:p>
    <w:p w:rsidR="00B26ECD" w:rsidRDefault="00B26ECD">
      <w:pPr>
        <w:pStyle w:val="ConsPlusNormal"/>
        <w:ind w:firstLine="540"/>
        <w:jc w:val="both"/>
        <w:outlineLvl w:val="4"/>
      </w:pPr>
      <w:r>
        <w:rPr>
          <w:b/>
        </w:rPr>
        <w:t>1.61. Обязательства вследствие причинения вреда</w:t>
      </w:r>
    </w:p>
    <w:p w:rsidR="00B26ECD" w:rsidRDefault="00B26ECD">
      <w:pPr>
        <w:pStyle w:val="ConsPlusNormal"/>
        <w:ind w:firstLine="540"/>
        <w:jc w:val="both"/>
      </w:pPr>
      <w:r>
        <w:t>Понятие обязательств вследствие причинения вреда и их отличие от обязательств, возникающих из договоров. Правовое регулирование этих обязательств.</w:t>
      </w:r>
    </w:p>
    <w:p w:rsidR="00B26ECD" w:rsidRDefault="00B26ECD">
      <w:pPr>
        <w:pStyle w:val="ConsPlusNormal"/>
        <w:ind w:firstLine="540"/>
        <w:jc w:val="both"/>
      </w:pPr>
      <w:r>
        <w:t>Условия возникновения обязательств вследствие причинения вреда.</w:t>
      </w:r>
    </w:p>
    <w:p w:rsidR="00B26ECD" w:rsidRDefault="00B26ECD">
      <w:pPr>
        <w:pStyle w:val="ConsPlusNormal"/>
        <w:ind w:firstLine="540"/>
        <w:jc w:val="both"/>
      </w:pPr>
      <w:r>
        <w:t>Возмещение вреда, причиненного правомерными действиями.</w:t>
      </w:r>
    </w:p>
    <w:p w:rsidR="00B26ECD" w:rsidRDefault="00B26ECD">
      <w:pPr>
        <w:pStyle w:val="ConsPlusNormal"/>
        <w:ind w:firstLine="540"/>
        <w:jc w:val="both"/>
      </w:pPr>
      <w:r>
        <w:t>Стороны в обязательстве из причинения вреда, содержание этого обязательства.</w:t>
      </w:r>
    </w:p>
    <w:p w:rsidR="00B26ECD" w:rsidRDefault="00B26ECD">
      <w:pPr>
        <w:pStyle w:val="ConsPlusNormal"/>
        <w:ind w:firstLine="540"/>
        <w:jc w:val="both"/>
      </w:pPr>
      <w:r>
        <w:t>Объем, характер, способы и размер возмещения вреда.</w:t>
      </w:r>
    </w:p>
    <w:p w:rsidR="00B26ECD" w:rsidRDefault="00B26ECD">
      <w:pPr>
        <w:pStyle w:val="ConsPlusNormal"/>
        <w:ind w:firstLine="540"/>
        <w:jc w:val="both"/>
      </w:pPr>
      <w:r>
        <w:t>Ответственность лиц, совместно причинивших вред.</w:t>
      </w:r>
    </w:p>
    <w:p w:rsidR="00B26ECD" w:rsidRDefault="00B26ECD">
      <w:pPr>
        <w:pStyle w:val="ConsPlusNormal"/>
        <w:ind w:firstLine="540"/>
        <w:jc w:val="both"/>
      </w:pPr>
      <w:r>
        <w:t>Право регресса к лицу, причинившему вред.</w:t>
      </w:r>
    </w:p>
    <w:p w:rsidR="00B26ECD" w:rsidRDefault="00B26ECD">
      <w:pPr>
        <w:pStyle w:val="ConsPlusNormal"/>
        <w:ind w:firstLine="540"/>
        <w:jc w:val="both"/>
      </w:pPr>
      <w:r>
        <w:t>Ответственность юридического лица или гражданина за вред, причиненный его работником.</w:t>
      </w:r>
    </w:p>
    <w:p w:rsidR="00B26ECD" w:rsidRDefault="00B26ECD">
      <w:pPr>
        <w:pStyle w:val="ConsPlusNormal"/>
        <w:ind w:firstLine="540"/>
        <w:jc w:val="both"/>
      </w:pPr>
      <w:r>
        <w:t>Ответственность за вред, причиненный незаконными действиями государственных органов, органов местного управления и самоуправления, а также их должностных лиц.</w:t>
      </w:r>
    </w:p>
    <w:p w:rsidR="00B26ECD" w:rsidRDefault="00B26ECD">
      <w:pPr>
        <w:pStyle w:val="ConsPlusNormal"/>
        <w:ind w:firstLine="540"/>
        <w:jc w:val="both"/>
      </w:pPr>
      <w:r>
        <w:t>Ответственность за вред, причиненный гражданину незаконными действиями органов уголовного преследования и суда.</w:t>
      </w:r>
    </w:p>
    <w:p w:rsidR="00B26ECD" w:rsidRDefault="00B26ECD">
      <w:pPr>
        <w:pStyle w:val="ConsPlusNormal"/>
        <w:ind w:firstLine="540"/>
        <w:jc w:val="both"/>
      </w:pPr>
      <w:r>
        <w:t>Ответственность за вред, причиненный деятельностью, создающей повышенную опасность для окружающих.</w:t>
      </w:r>
    </w:p>
    <w:p w:rsidR="00B26ECD" w:rsidRDefault="00B26ECD">
      <w:pPr>
        <w:pStyle w:val="ConsPlusNormal"/>
        <w:ind w:firstLine="540"/>
        <w:jc w:val="both"/>
      </w:pPr>
      <w:r>
        <w:t>Ответственность за вред, причиненный несовершеннолетними, недееспособными гражданами и гражданином, не способным понимать значения своих действий.</w:t>
      </w:r>
    </w:p>
    <w:p w:rsidR="00B26ECD" w:rsidRDefault="00B26ECD">
      <w:pPr>
        <w:pStyle w:val="ConsPlusNormal"/>
        <w:ind w:firstLine="540"/>
        <w:jc w:val="both"/>
      </w:pPr>
      <w:r>
        <w:t>Ответственность родителей, лишенных родительских прав, за вред, причиненный несовершеннолетним.</w:t>
      </w:r>
    </w:p>
    <w:p w:rsidR="00B26ECD" w:rsidRDefault="00B26ECD">
      <w:pPr>
        <w:pStyle w:val="ConsPlusNormal"/>
        <w:ind w:firstLine="540"/>
        <w:jc w:val="both"/>
      </w:pPr>
      <w:r>
        <w:t>Возмещение вреда, причиненного жизни или здоровью гражданина.</w:t>
      </w:r>
    </w:p>
    <w:p w:rsidR="00B26ECD" w:rsidRDefault="00B26ECD">
      <w:pPr>
        <w:pStyle w:val="ConsPlusNormal"/>
        <w:ind w:firstLine="540"/>
        <w:jc w:val="both"/>
      </w:pPr>
      <w:r>
        <w:t>Возмещение вреда, причиненного жизни или здоровью гражданина при исполнении договорных обязательств (договора перевозки, трудового договора и др.).</w:t>
      </w:r>
    </w:p>
    <w:p w:rsidR="00B26ECD" w:rsidRDefault="00B26ECD">
      <w:pPr>
        <w:pStyle w:val="ConsPlusNormal"/>
        <w:ind w:firstLine="540"/>
        <w:jc w:val="both"/>
      </w:pPr>
      <w:r>
        <w:t>Возмещение вреда, причиненного повреждением здоровья гражданина, не достигшего совершеннолетия.</w:t>
      </w:r>
    </w:p>
    <w:p w:rsidR="00B26ECD" w:rsidRDefault="00B26ECD">
      <w:pPr>
        <w:pStyle w:val="ConsPlusNormal"/>
        <w:ind w:firstLine="540"/>
        <w:jc w:val="both"/>
      </w:pPr>
      <w:r>
        <w:t>Возмещение вреда при прекращении юридического лица, обязанного к его возмещению.</w:t>
      </w:r>
    </w:p>
    <w:p w:rsidR="00B26ECD" w:rsidRDefault="00B26ECD">
      <w:pPr>
        <w:pStyle w:val="ConsPlusNormal"/>
        <w:ind w:firstLine="540"/>
        <w:jc w:val="both"/>
      </w:pPr>
      <w:r>
        <w:t>Возмещение вреда лицом, застраховавшим свою ответственность.</w:t>
      </w:r>
    </w:p>
    <w:p w:rsidR="00B26ECD" w:rsidRDefault="00B26ECD">
      <w:pPr>
        <w:pStyle w:val="ConsPlusNormal"/>
        <w:ind w:firstLine="540"/>
        <w:jc w:val="both"/>
      </w:pPr>
      <w:r>
        <w:t>Возмещение вреда, причиненного вследствие недостатков товара, работы или услуги.</w:t>
      </w:r>
    </w:p>
    <w:p w:rsidR="00B26ECD" w:rsidRDefault="00B26ECD">
      <w:pPr>
        <w:pStyle w:val="ConsPlusNormal"/>
        <w:ind w:firstLine="540"/>
        <w:jc w:val="both"/>
      </w:pPr>
      <w:r>
        <w:t>Компенсация морального вреда.</w:t>
      </w:r>
    </w:p>
    <w:p w:rsidR="00B26ECD" w:rsidRDefault="00B26ECD">
      <w:pPr>
        <w:pStyle w:val="ConsPlusNormal"/>
        <w:ind w:firstLine="540"/>
        <w:jc w:val="both"/>
        <w:outlineLvl w:val="4"/>
      </w:pPr>
      <w:r>
        <w:rPr>
          <w:b/>
        </w:rPr>
        <w:t>1.62. Обязательства вследствие неосновательного обогащения</w:t>
      </w:r>
    </w:p>
    <w:p w:rsidR="00B26ECD" w:rsidRDefault="00B26ECD">
      <w:pPr>
        <w:pStyle w:val="ConsPlusNormal"/>
        <w:ind w:firstLine="540"/>
        <w:jc w:val="both"/>
      </w:pPr>
      <w:r>
        <w:t>Понятие обязательств вследствие неосновательного обогащения, их отличие от обязательств, возникающих вследствие причинения вреда. Условия возникновения обязательства вследствие неосновательного обогащения.</w:t>
      </w:r>
    </w:p>
    <w:p w:rsidR="00B26ECD" w:rsidRDefault="00B26ECD">
      <w:pPr>
        <w:pStyle w:val="ConsPlusNormal"/>
        <w:ind w:firstLine="540"/>
        <w:jc w:val="both"/>
      </w:pPr>
      <w:r>
        <w:t>Стороны этого обязательства, его содержание. Имущество, не подлежащее возврату.</w:t>
      </w:r>
    </w:p>
    <w:p w:rsidR="00B26ECD" w:rsidRDefault="00B26ECD">
      <w:pPr>
        <w:pStyle w:val="ConsPlusNormal"/>
        <w:ind w:firstLine="540"/>
        <w:jc w:val="both"/>
        <w:outlineLvl w:val="4"/>
      </w:pPr>
      <w:r>
        <w:rPr>
          <w:b/>
        </w:rPr>
        <w:t>1.63. Общие положения об интеллектуальной собственности</w:t>
      </w:r>
    </w:p>
    <w:p w:rsidR="00B26ECD" w:rsidRDefault="00B26ECD">
      <w:pPr>
        <w:pStyle w:val="ConsPlusNormal"/>
        <w:ind w:firstLine="540"/>
        <w:jc w:val="both"/>
      </w:pPr>
      <w:r>
        <w:t>Происхождение термина "интеллектуальная собственность". Конвенция, учреждающая Всемирную организацию интеллектуальной собственности, о правах, относящихся к "интеллектуальной собственности". Законодательство об интеллектуальной собственности.</w:t>
      </w:r>
    </w:p>
    <w:p w:rsidR="00B26ECD" w:rsidRDefault="00B26ECD">
      <w:pPr>
        <w:pStyle w:val="ConsPlusNormal"/>
        <w:ind w:firstLine="540"/>
        <w:jc w:val="both"/>
      </w:pPr>
      <w:r>
        <w:t xml:space="preserve">Гражданский </w:t>
      </w:r>
      <w:hyperlink r:id="rId4" w:history="1">
        <w:r>
          <w:rPr>
            <w:color w:val="0000FF"/>
          </w:rPr>
          <w:t>кодекс</w:t>
        </w:r>
      </w:hyperlink>
      <w:r>
        <w:t xml:space="preserve"> Республики Беларусь об объектах интеллектуальной собственности. Основания возникновения прав на объекты интеллектуальной собственности.</w:t>
      </w:r>
    </w:p>
    <w:p w:rsidR="00B26ECD" w:rsidRDefault="00B26ECD">
      <w:pPr>
        <w:pStyle w:val="ConsPlusNormal"/>
        <w:ind w:firstLine="540"/>
        <w:jc w:val="both"/>
      </w:pPr>
      <w:r>
        <w:t>Личные неимущественные права авторов на объекты интеллектуальной собственности. Имущественные права на объекты интеллектуальной собственности. Исключительное право.</w:t>
      </w:r>
    </w:p>
    <w:p w:rsidR="00B26ECD" w:rsidRDefault="00B26ECD">
      <w:pPr>
        <w:pStyle w:val="ConsPlusNormal"/>
        <w:ind w:firstLine="540"/>
        <w:jc w:val="both"/>
      </w:pPr>
      <w:r>
        <w:t>Переход исключительного права к другому лицу. Договор об уступке, лицензионный договор, договор о создании и использовании результатов интеллектуальной деятельности.</w:t>
      </w:r>
    </w:p>
    <w:p w:rsidR="00B26ECD" w:rsidRDefault="00B26ECD">
      <w:pPr>
        <w:pStyle w:val="ConsPlusNormal"/>
        <w:ind w:firstLine="540"/>
        <w:jc w:val="both"/>
      </w:pPr>
      <w:r>
        <w:t>Способы защиты исключительных прав.</w:t>
      </w:r>
    </w:p>
    <w:p w:rsidR="00B26ECD" w:rsidRDefault="00B26ECD">
      <w:pPr>
        <w:pStyle w:val="ConsPlusNormal"/>
        <w:ind w:firstLine="540"/>
        <w:jc w:val="both"/>
        <w:outlineLvl w:val="4"/>
      </w:pPr>
      <w:r>
        <w:rPr>
          <w:b/>
        </w:rPr>
        <w:t>1.64. Авторское право и смежные права</w:t>
      </w:r>
    </w:p>
    <w:p w:rsidR="00B26ECD" w:rsidRDefault="00B26ECD">
      <w:pPr>
        <w:pStyle w:val="ConsPlusNormal"/>
        <w:ind w:firstLine="540"/>
        <w:jc w:val="both"/>
      </w:pPr>
      <w:r>
        <w:t>Понятие авторского права. Источники авторского права.</w:t>
      </w:r>
    </w:p>
    <w:p w:rsidR="00B26ECD" w:rsidRDefault="00B26ECD">
      <w:pPr>
        <w:pStyle w:val="ConsPlusNormal"/>
        <w:ind w:firstLine="540"/>
        <w:jc w:val="both"/>
      </w:pPr>
      <w:r>
        <w:t>Объекты авторского права. Виды объектов авторского права. Круг охраняемых произведений.</w:t>
      </w:r>
    </w:p>
    <w:p w:rsidR="00B26ECD" w:rsidRDefault="00B26ECD">
      <w:pPr>
        <w:pStyle w:val="ConsPlusNormal"/>
        <w:ind w:firstLine="540"/>
        <w:jc w:val="both"/>
      </w:pPr>
      <w:r>
        <w:t>Субъекты авторского права.</w:t>
      </w:r>
    </w:p>
    <w:p w:rsidR="00B26ECD" w:rsidRDefault="00B26ECD">
      <w:pPr>
        <w:pStyle w:val="ConsPlusNormal"/>
        <w:ind w:firstLine="540"/>
        <w:jc w:val="both"/>
      </w:pPr>
      <w:r>
        <w:t>Права авторов произведений науки, литературы и искусства. Срок действия авторского права.</w:t>
      </w:r>
    </w:p>
    <w:p w:rsidR="00B26ECD" w:rsidRDefault="00B26ECD">
      <w:pPr>
        <w:pStyle w:val="ConsPlusNormal"/>
        <w:ind w:firstLine="540"/>
        <w:jc w:val="both"/>
      </w:pPr>
      <w:r>
        <w:t>Понятие смежных прав. Объекты и субъекты смежных прав. Права исполнителей, производителей фонограмм, организаций эфирного и кабельного вещания. Срок охраны смежных прав.</w:t>
      </w:r>
    </w:p>
    <w:p w:rsidR="00B26ECD" w:rsidRDefault="00B26ECD">
      <w:pPr>
        <w:pStyle w:val="ConsPlusNormal"/>
        <w:ind w:firstLine="540"/>
        <w:jc w:val="both"/>
      </w:pPr>
      <w:r>
        <w:lastRenderedPageBreak/>
        <w:t>Защита авторских и смежных прав. Ответственность за нарушение авторских и смежных прав.</w:t>
      </w:r>
    </w:p>
    <w:p w:rsidR="00B26ECD" w:rsidRDefault="00B26ECD">
      <w:pPr>
        <w:pStyle w:val="ConsPlusNormal"/>
        <w:ind w:firstLine="540"/>
        <w:jc w:val="both"/>
      </w:pPr>
      <w:r>
        <w:t>Охрана произведений белорусских авторов за рубежом. Участие Республики Беларусь в международных соглашениях по охране авторских и смежных прав.</w:t>
      </w:r>
    </w:p>
    <w:p w:rsidR="00B26ECD" w:rsidRDefault="00B26ECD">
      <w:pPr>
        <w:pStyle w:val="ConsPlusNormal"/>
        <w:ind w:firstLine="540"/>
        <w:jc w:val="both"/>
        <w:outlineLvl w:val="4"/>
      </w:pPr>
      <w:r>
        <w:rPr>
          <w:b/>
        </w:rPr>
        <w:t>1.65. Право промышленной собственности</w:t>
      </w:r>
    </w:p>
    <w:p w:rsidR="00B26ECD" w:rsidRDefault="00B26ECD">
      <w:pPr>
        <w:pStyle w:val="ConsPlusNormal"/>
        <w:ind w:firstLine="540"/>
        <w:jc w:val="both"/>
      </w:pPr>
      <w:r>
        <w:t>Термин "промышленная собственность". Понятие права промышленной собственности. Законодательство о промышленной собственности.</w:t>
      </w:r>
    </w:p>
    <w:p w:rsidR="00B26ECD" w:rsidRDefault="00B26ECD">
      <w:pPr>
        <w:pStyle w:val="ConsPlusNormal"/>
        <w:ind w:firstLine="540"/>
        <w:jc w:val="both"/>
      </w:pPr>
      <w:r>
        <w:t>Охраняемые объекты права промышленной собственности.</w:t>
      </w:r>
    </w:p>
    <w:p w:rsidR="00B26ECD" w:rsidRDefault="00B26ECD">
      <w:pPr>
        <w:pStyle w:val="ConsPlusNormal"/>
        <w:ind w:firstLine="540"/>
        <w:jc w:val="both"/>
      </w:pPr>
      <w:r>
        <w:t>Субъекты права промышленной собственности.</w:t>
      </w:r>
    </w:p>
    <w:p w:rsidR="00B26ECD" w:rsidRDefault="00B26ECD">
      <w:pPr>
        <w:pStyle w:val="ConsPlusNormal"/>
        <w:ind w:firstLine="540"/>
        <w:jc w:val="both"/>
      </w:pPr>
      <w:r>
        <w:t>Права и обязанности субъектов права промышленной собственности.</w:t>
      </w:r>
    </w:p>
    <w:p w:rsidR="00B26ECD" w:rsidRDefault="00B26ECD">
      <w:pPr>
        <w:pStyle w:val="ConsPlusNormal"/>
        <w:ind w:firstLine="540"/>
        <w:jc w:val="both"/>
      </w:pPr>
      <w:r>
        <w:t>Право на изобретение, полезную модель и промышленный образец, их понятие и условия правовой охраны.</w:t>
      </w:r>
    </w:p>
    <w:p w:rsidR="00B26ECD" w:rsidRDefault="00B26ECD">
      <w:pPr>
        <w:pStyle w:val="ConsPlusNormal"/>
        <w:ind w:firstLine="540"/>
        <w:jc w:val="both"/>
      </w:pPr>
      <w:r>
        <w:t>Права авторов изобретений, полезных моделей, промышленных образцов.</w:t>
      </w:r>
    </w:p>
    <w:p w:rsidR="00B26ECD" w:rsidRDefault="00B26ECD">
      <w:pPr>
        <w:pStyle w:val="ConsPlusNormal"/>
        <w:ind w:firstLine="540"/>
        <w:jc w:val="both"/>
      </w:pPr>
      <w:r>
        <w:t>Права на новые сорта растений и новые породы животных.</w:t>
      </w:r>
    </w:p>
    <w:p w:rsidR="00B26ECD" w:rsidRDefault="00B26ECD">
      <w:pPr>
        <w:pStyle w:val="ConsPlusNormal"/>
        <w:ind w:firstLine="540"/>
        <w:jc w:val="both"/>
      </w:pPr>
      <w:r>
        <w:t>Право на топологию интегральной микросхемы.</w:t>
      </w:r>
    </w:p>
    <w:p w:rsidR="00B26ECD" w:rsidRDefault="00B26ECD">
      <w:pPr>
        <w:pStyle w:val="ConsPlusNormal"/>
        <w:ind w:firstLine="540"/>
        <w:jc w:val="both"/>
      </w:pPr>
      <w:r>
        <w:t>Право на защиту нераскрытой информации от незаконного использования.</w:t>
      </w:r>
    </w:p>
    <w:p w:rsidR="00B26ECD" w:rsidRDefault="00B26ECD">
      <w:pPr>
        <w:pStyle w:val="ConsPlusNormal"/>
        <w:ind w:firstLine="540"/>
        <w:jc w:val="both"/>
      </w:pPr>
      <w:r>
        <w:t>Правовая охрана средств индивидуализации участников гражданского оборота и производимых ими товаров, работ или услуг.</w:t>
      </w:r>
    </w:p>
    <w:p w:rsidR="00B26ECD" w:rsidRDefault="00B26ECD">
      <w:pPr>
        <w:pStyle w:val="ConsPlusNormal"/>
        <w:ind w:firstLine="540"/>
        <w:jc w:val="both"/>
      </w:pPr>
      <w:r>
        <w:t>Фирменное наименование.</w:t>
      </w:r>
    </w:p>
    <w:p w:rsidR="00B26ECD" w:rsidRDefault="00B26ECD">
      <w:pPr>
        <w:pStyle w:val="ConsPlusNormal"/>
        <w:ind w:firstLine="540"/>
        <w:jc w:val="both"/>
      </w:pPr>
      <w:r>
        <w:t>Товарный знак и знак обслуживания.</w:t>
      </w:r>
    </w:p>
    <w:p w:rsidR="00B26ECD" w:rsidRDefault="00B26ECD">
      <w:pPr>
        <w:pStyle w:val="ConsPlusNormal"/>
        <w:ind w:firstLine="540"/>
        <w:jc w:val="both"/>
      </w:pPr>
      <w:r>
        <w:t>Географическое указание. Наименование места происхождения товара. Указание происхождения товара.</w:t>
      </w:r>
    </w:p>
    <w:p w:rsidR="00B26ECD" w:rsidRDefault="00B26ECD">
      <w:pPr>
        <w:pStyle w:val="ConsPlusNormal"/>
        <w:ind w:firstLine="540"/>
        <w:jc w:val="both"/>
      </w:pPr>
      <w:r>
        <w:t>Другие объекты права промышленной собственности. Недопущение недобросовестной конкуренции. Понятие и формы недобросовестной конкуренции. Ответственность за осуществление недобросовестной конкуренции.</w:t>
      </w:r>
    </w:p>
    <w:p w:rsidR="00B26ECD" w:rsidRDefault="00B26ECD">
      <w:pPr>
        <w:pStyle w:val="ConsPlusNormal"/>
        <w:ind w:firstLine="540"/>
        <w:jc w:val="both"/>
        <w:outlineLvl w:val="4"/>
      </w:pPr>
      <w:r>
        <w:rPr>
          <w:b/>
        </w:rPr>
        <w:t>1.66. Наследственное право</w:t>
      </w:r>
    </w:p>
    <w:p w:rsidR="00B26ECD" w:rsidRDefault="00B26ECD">
      <w:pPr>
        <w:pStyle w:val="ConsPlusNormal"/>
        <w:ind w:firstLine="540"/>
        <w:jc w:val="both"/>
      </w:pPr>
      <w:r>
        <w:t>Понятие и значение наследования. Наследственное правопреемство. Законодательство о наследовании. Основания наследования.</w:t>
      </w:r>
    </w:p>
    <w:p w:rsidR="00B26ECD" w:rsidRDefault="00B26ECD">
      <w:pPr>
        <w:pStyle w:val="ConsPlusNormal"/>
        <w:ind w:firstLine="540"/>
        <w:jc w:val="both"/>
      </w:pPr>
      <w:r>
        <w:t>Понятие и состав наследства. Открытие наследства. Наследники по завещанию и по закону.</w:t>
      </w:r>
    </w:p>
    <w:p w:rsidR="00B26ECD" w:rsidRDefault="00B26ECD">
      <w:pPr>
        <w:pStyle w:val="ConsPlusNormal"/>
        <w:ind w:firstLine="540"/>
        <w:jc w:val="both"/>
      </w:pPr>
      <w:r>
        <w:t>Наследование по завещанию.</w:t>
      </w:r>
    </w:p>
    <w:p w:rsidR="00B26ECD" w:rsidRDefault="00B26ECD">
      <w:pPr>
        <w:pStyle w:val="ConsPlusNormal"/>
        <w:ind w:firstLine="540"/>
        <w:jc w:val="both"/>
      </w:pPr>
      <w:r>
        <w:t>Подназначение наследников. Завещательный отказ и его исполнение. Завещательное возложение.</w:t>
      </w:r>
    </w:p>
    <w:p w:rsidR="00B26ECD" w:rsidRDefault="00B26ECD">
      <w:pPr>
        <w:pStyle w:val="ConsPlusNormal"/>
        <w:ind w:firstLine="540"/>
        <w:jc w:val="both"/>
      </w:pPr>
      <w:r>
        <w:t>Наследование по закону.</w:t>
      </w:r>
    </w:p>
    <w:p w:rsidR="00B26ECD" w:rsidRDefault="00B26ECD">
      <w:pPr>
        <w:pStyle w:val="ConsPlusNormal"/>
        <w:ind w:firstLine="540"/>
        <w:jc w:val="both"/>
      </w:pPr>
      <w:r>
        <w:t>Право на обязательную долю в наследстве.</w:t>
      </w:r>
    </w:p>
    <w:p w:rsidR="00B26ECD" w:rsidRDefault="00B26ECD">
      <w:pPr>
        <w:pStyle w:val="ConsPlusNormal"/>
        <w:ind w:firstLine="540"/>
        <w:jc w:val="both"/>
      </w:pPr>
      <w:r>
        <w:t>Принятие наследства. Переход права на принятие наследства (наследственная трансмиссия). Отказ от наследства и его правовые последствия.</w:t>
      </w:r>
    </w:p>
    <w:p w:rsidR="00B26ECD" w:rsidRDefault="00B26ECD">
      <w:pPr>
        <w:pStyle w:val="ConsPlusNormal"/>
        <w:ind w:firstLine="540"/>
        <w:jc w:val="both"/>
      </w:pPr>
      <w:r>
        <w:t>Раздел наследства. Оформление наследственных прав. Ответственность наследников по долгам наследодателя.</w:t>
      </w:r>
    </w:p>
    <w:p w:rsidR="00B26ECD" w:rsidRDefault="00B26ECD">
      <w:pPr>
        <w:pStyle w:val="ConsPlusNormal"/>
        <w:ind w:firstLine="540"/>
        <w:jc w:val="both"/>
      </w:pPr>
      <w:r>
        <w:t>Особенности наследования отдельных видов имущества.</w:t>
      </w:r>
    </w:p>
    <w:p w:rsidR="00B26ECD" w:rsidRDefault="00B26ECD">
      <w:pPr>
        <w:pStyle w:val="ConsPlusNormal"/>
      </w:pPr>
    </w:p>
    <w:p w:rsidR="00B26ECD" w:rsidRDefault="00B26ECD">
      <w:pPr>
        <w:pStyle w:val="ConsPlusNormal"/>
        <w:jc w:val="center"/>
        <w:outlineLvl w:val="3"/>
      </w:pPr>
      <w:r>
        <w:rPr>
          <w:b/>
        </w:rPr>
        <w:t>СПИСОК ЛИТЕРАТУРЫ</w:t>
      </w:r>
    </w:p>
    <w:p w:rsidR="00B26ECD" w:rsidRDefault="00B26ECD">
      <w:pPr>
        <w:pStyle w:val="ConsPlusNormal"/>
      </w:pPr>
    </w:p>
    <w:p w:rsidR="00B26ECD" w:rsidRDefault="00B26ECD">
      <w:pPr>
        <w:pStyle w:val="ConsPlusNormal"/>
        <w:ind w:firstLine="540"/>
        <w:jc w:val="both"/>
      </w:pPr>
      <w:r>
        <w:t>1. Авдеева, Т.В. Компенсация инфляционных потерь: правовая природа и реализация / Т.В. Авдеева // Вестн. Высш. Хоз. Суда Респ. Беларусь. - 2013. - N 4. - С. 117 - 127.</w:t>
      </w:r>
    </w:p>
    <w:p w:rsidR="00B26ECD" w:rsidRDefault="00B26ECD">
      <w:pPr>
        <w:pStyle w:val="ConsPlusNormal"/>
        <w:ind w:firstLine="540"/>
        <w:jc w:val="both"/>
      </w:pPr>
      <w:r>
        <w:t xml:space="preserve">2. Авдеева, Т.В. Пределы ответственности в форме возмещения убытков: поиск оптимального законодательного решения / Т.В. Авдеева // Право в современном белорусском обществе: сб. науч. тр. / Нац. центр законодательства и правовых исслед. Респ. Беларусь, Ин-т правовых </w:t>
      </w:r>
      <w:proofErr w:type="gramStart"/>
      <w:r>
        <w:t>исслед.;</w:t>
      </w:r>
      <w:proofErr w:type="gramEnd"/>
      <w:r>
        <w:t xml:space="preserve"> редкол.: В.И. Семенков (гл. ред.), Г.А. Василевич (зам. гл. ред.) [и др.]. - Минск: ФУАинформ, 2013. - Вып. 8. - С. 377 - 383.</w:t>
      </w:r>
    </w:p>
    <w:p w:rsidR="00B26ECD" w:rsidRDefault="00B26ECD">
      <w:pPr>
        <w:pStyle w:val="ConsPlusNormal"/>
        <w:ind w:firstLine="540"/>
        <w:jc w:val="both"/>
      </w:pPr>
      <w:r>
        <w:t>3. Ананич, С.М. Договор комиссии в хозяйственной деятельности / С.М. Ананич, С.П. Протасовицкий // Право Беларуси. - 2002. - N 10. - С. 74 - 79.</w:t>
      </w:r>
    </w:p>
    <w:p w:rsidR="00B26ECD" w:rsidRDefault="00B26ECD">
      <w:pPr>
        <w:pStyle w:val="ConsPlusNormal"/>
        <w:ind w:firstLine="540"/>
        <w:jc w:val="both"/>
      </w:pPr>
      <w:r>
        <w:t xml:space="preserve">4. Ананич, С.М. Видовые признаки договора поставки как разновидности договора купли-продажи / С.М. Ананич // Право в современном белорусском обществе: сб. науч. тр. / Нац. центр законодательства и правовых исслед. Респ. Беларусь; </w:t>
      </w:r>
      <w:proofErr w:type="gramStart"/>
      <w:r>
        <w:t>редкол.:</w:t>
      </w:r>
      <w:proofErr w:type="gramEnd"/>
      <w:r>
        <w:t xml:space="preserve"> В.И. Семенков (гл. ред.) [и др.]. - Минск: Право и экономика, 2010. - Вып. 5. - С. 232 - 240.</w:t>
      </w:r>
    </w:p>
    <w:p w:rsidR="00B26ECD" w:rsidRDefault="00B26ECD">
      <w:pPr>
        <w:pStyle w:val="ConsPlusNormal"/>
        <w:ind w:firstLine="540"/>
        <w:jc w:val="both"/>
      </w:pPr>
      <w:r>
        <w:lastRenderedPageBreak/>
        <w:t xml:space="preserve">5. Ананич, С.М. Совершенствование законодательства о коммерческой тайне / С.М. Ананич // Право в современном белорусском обществе: сб. науч. тр. / Нац. центр законодательства и правовых исслед. Респ. Беларусь, Ин-т правовых </w:t>
      </w:r>
      <w:proofErr w:type="gramStart"/>
      <w:r>
        <w:t>исслед.;</w:t>
      </w:r>
      <w:proofErr w:type="gramEnd"/>
      <w:r>
        <w:t xml:space="preserve"> редкол.: В.И. Семенков (гл. ред.), Г.А. Василевич (зам. гл. ред.) [и др.]. - Минск: ФУАинформ, 2013. - Вып. 8. - С. 383 - 393.</w:t>
      </w:r>
    </w:p>
    <w:p w:rsidR="00B26ECD" w:rsidRDefault="00B26ECD">
      <w:pPr>
        <w:pStyle w:val="ConsPlusNormal"/>
        <w:ind w:firstLine="540"/>
        <w:jc w:val="both"/>
      </w:pPr>
      <w:r>
        <w:t xml:space="preserve">6. Андреев, Ю.Н. Участие государства в гражданско-правовых отношениях / Ю.Н. Андреев. - </w:t>
      </w:r>
      <w:proofErr w:type="gramStart"/>
      <w:r>
        <w:t>СПб.:</w:t>
      </w:r>
      <w:proofErr w:type="gramEnd"/>
      <w:r>
        <w:t xml:space="preserve"> Юрид. центр Пресс, 2005. - 353 с.</w:t>
      </w:r>
    </w:p>
    <w:p w:rsidR="00B26ECD" w:rsidRDefault="00B26ECD">
      <w:pPr>
        <w:pStyle w:val="ConsPlusNormal"/>
        <w:ind w:firstLine="540"/>
        <w:jc w:val="both"/>
      </w:pPr>
      <w:r>
        <w:t>7. Богоненко, В.А. Правовое регулирование доставки нефти и нефтепродуктов трубопроводным транспортом / В.А. Богоненко. - Новополоцк: ПГУ, 2002. - 112 с.</w:t>
      </w:r>
    </w:p>
    <w:p w:rsidR="00B26ECD" w:rsidRDefault="00B26ECD">
      <w:pPr>
        <w:pStyle w:val="ConsPlusNormal"/>
        <w:ind w:firstLine="540"/>
        <w:jc w:val="both"/>
      </w:pPr>
      <w:r>
        <w:t>8. Богоненко, В.А. Кодификация гражданского права в странах правового классицизма / В.А. Богоненко. - Минск: А.Н. Вараксин, 2008. - 142 с.</w:t>
      </w:r>
    </w:p>
    <w:p w:rsidR="00B26ECD" w:rsidRDefault="00B26ECD">
      <w:pPr>
        <w:pStyle w:val="ConsPlusNormal"/>
        <w:ind w:firstLine="540"/>
        <w:jc w:val="both"/>
      </w:pPr>
      <w:r>
        <w:t>9. Бондаренко, Н.Л. Принцип свободы договора в гражданском праве / Н.Л. Бондаренко; науч. ред. В.Г. Тихиня. - Минск: Право и экономика, 2003. - 138 с.</w:t>
      </w:r>
    </w:p>
    <w:p w:rsidR="00B26ECD" w:rsidRDefault="00B26ECD">
      <w:pPr>
        <w:pStyle w:val="ConsPlusNormal"/>
        <w:ind w:firstLine="540"/>
        <w:jc w:val="both"/>
      </w:pPr>
      <w:r>
        <w:t>10. Бондаренко, Н.Л. Принципы гражданского права Республики Беларусь / Н.Л. Бондаренко. - Минск: БГЭУ, 2007. - 179 с.</w:t>
      </w:r>
    </w:p>
    <w:p w:rsidR="00B26ECD" w:rsidRDefault="00B26ECD">
      <w:pPr>
        <w:pStyle w:val="ConsPlusNormal"/>
        <w:ind w:firstLine="540"/>
        <w:jc w:val="both"/>
      </w:pPr>
      <w:r>
        <w:t>11. Бохан, В.Ф. Договор строительного подряда / В.Ф. Бохан. - Минск: Дикта, 2005. - 104 с.</w:t>
      </w:r>
    </w:p>
    <w:p w:rsidR="00B26ECD" w:rsidRDefault="00B26ECD">
      <w:pPr>
        <w:pStyle w:val="ConsPlusNormal"/>
        <w:ind w:firstLine="540"/>
        <w:jc w:val="both"/>
      </w:pPr>
      <w:r>
        <w:t>12. Брагинский, М.И. Договорное право / М.И. Брагинский, В.В. Витрянский. - М.: Статут, 2001. - Книга первая: Общие положения. - Изд. 4-е. - 842 с.</w:t>
      </w:r>
    </w:p>
    <w:p w:rsidR="00B26ECD" w:rsidRDefault="00B26ECD">
      <w:pPr>
        <w:pStyle w:val="ConsPlusNormal"/>
        <w:ind w:firstLine="540"/>
        <w:jc w:val="both"/>
      </w:pPr>
      <w:r>
        <w:t>13. Брагинский, М.И. Договорное право / М.И. Брагинский, В.В. Витрянский. - М.: Статут, 2002. - Книга вторая: Договоры о передаче имущества. - Изд. 4-е. - 800 с.</w:t>
      </w:r>
    </w:p>
    <w:p w:rsidR="00B26ECD" w:rsidRDefault="00B26ECD">
      <w:pPr>
        <w:pStyle w:val="ConsPlusNormal"/>
        <w:ind w:firstLine="540"/>
        <w:jc w:val="both"/>
      </w:pPr>
      <w:r>
        <w:t>14. Брагинский, М.И. Договорное право / М.И. Брагинский, В.В. Витрянский. - М.: Статут, 2003. - Книга третья: Договоры о выполнении работ и оказании услуг. - 1055 с.</w:t>
      </w:r>
    </w:p>
    <w:p w:rsidR="00B26ECD" w:rsidRDefault="00B26ECD">
      <w:pPr>
        <w:pStyle w:val="ConsPlusNormal"/>
        <w:ind w:firstLine="540"/>
        <w:jc w:val="both"/>
      </w:pPr>
      <w:r>
        <w:t>15. Брагинский, М.И. Договорное право / М.И. Брагинский, В.В. Витрянский. - М.: Статут, 2003. - Книга четвертая: Договоры о перевозке, буксировке, транспортной экспедиции и иных услугах в сфере транспорта. - 910 с.</w:t>
      </w:r>
    </w:p>
    <w:p w:rsidR="00B26ECD" w:rsidRDefault="00B26ECD">
      <w:pPr>
        <w:pStyle w:val="ConsPlusNormal"/>
        <w:ind w:firstLine="540"/>
        <w:jc w:val="both"/>
      </w:pPr>
      <w:r>
        <w:t>16. Брагинский, М.И. Договорное право / М.И. Брагинский, В.В. Витрянский. - М.: Статут, 2006. - Книга пятая: в 2 т. Т. 1: Договоры о займе, банковском кредите и факторинге. Договоры, направленные на создание коллективных образований. - 736 с.</w:t>
      </w:r>
    </w:p>
    <w:p w:rsidR="00B26ECD" w:rsidRDefault="00B26ECD">
      <w:pPr>
        <w:pStyle w:val="ConsPlusNormal"/>
        <w:ind w:firstLine="540"/>
        <w:jc w:val="both"/>
      </w:pPr>
      <w:r>
        <w:t>17. Брагинский, М.И. Договорное право / М.И. Брагинский, В.В. Витрянский. - М.: Статут, 2006. - Книга пятая: в 2 т. Т. 2: Договоры о банковском вкладе, банковском счете; банковские расчеты. Конкурс, договоры об играх и пари. - 623 с.</w:t>
      </w:r>
    </w:p>
    <w:p w:rsidR="00B26ECD" w:rsidRDefault="00B26ECD">
      <w:pPr>
        <w:pStyle w:val="ConsPlusNormal"/>
        <w:ind w:firstLine="540"/>
        <w:jc w:val="both"/>
      </w:pPr>
      <w:r>
        <w:t>18. Братусь, С.Н. Предмет и система советского гражданского права / С.Н. Братусь. - М.: Госюриздат, 1963. - 196 с.</w:t>
      </w:r>
    </w:p>
    <w:p w:rsidR="00B26ECD" w:rsidRDefault="00B26ECD">
      <w:pPr>
        <w:pStyle w:val="ConsPlusNormal"/>
        <w:ind w:firstLine="540"/>
        <w:jc w:val="both"/>
      </w:pPr>
      <w:r>
        <w:t xml:space="preserve">19. Братусь, С.Н. Субъекты гражданского права / С.Н. Братусь. - М.: Гос. изд-во юрид. </w:t>
      </w:r>
      <w:proofErr w:type="gramStart"/>
      <w:r>
        <w:t>лит.,</w:t>
      </w:r>
      <w:proofErr w:type="gramEnd"/>
      <w:r>
        <w:t xml:space="preserve"> 1950. - 367 с.</w:t>
      </w:r>
    </w:p>
    <w:p w:rsidR="00B26ECD" w:rsidRDefault="00B26ECD">
      <w:pPr>
        <w:pStyle w:val="ConsPlusNormal"/>
        <w:ind w:firstLine="540"/>
        <w:jc w:val="both"/>
      </w:pPr>
      <w:r>
        <w:t>20. Годунов, В.Н. Правовое регулирование реализации товаров для государственных нужд / В.Н. Годунов. - Минск: БГУ, 2002. - 184 с.</w:t>
      </w:r>
    </w:p>
    <w:p w:rsidR="00B26ECD" w:rsidRDefault="00B26ECD">
      <w:pPr>
        <w:pStyle w:val="ConsPlusNormal"/>
        <w:ind w:firstLine="540"/>
        <w:jc w:val="both"/>
      </w:pPr>
      <w:r>
        <w:t xml:space="preserve">21. </w:t>
      </w:r>
      <w:proofErr w:type="gramStart"/>
      <w:r>
        <w:t>Годунов,В.Н.</w:t>
      </w:r>
      <w:proofErr w:type="gramEnd"/>
      <w:r>
        <w:t xml:space="preserve"> Обязательства вследствие причинения вреда: общие положения / В.Н. Годунов // Проблемы гражданского права и процесса: сб. науч. ст. / ГрГУ им. Я. Купалы; редкол.: И.Э. Мартыненко (отв. ред.) [и др.]. - Гродно: ГрГУ, 2010. - С. 71 - 86.</w:t>
      </w:r>
    </w:p>
    <w:p w:rsidR="00B26ECD" w:rsidRDefault="00B26ECD">
      <w:pPr>
        <w:pStyle w:val="ConsPlusNormal"/>
        <w:ind w:firstLine="540"/>
        <w:jc w:val="both"/>
      </w:pPr>
      <w:r>
        <w:t xml:space="preserve">22. Годунов, В.Н. Договор контрактации как правовая форма реализации произведенной сельскохозяйственной продукции / В.Н. Годунов // Проблемы гражданского права и процесса: сб. науч. ст. / ГрГУ им. Я. Купалы; </w:t>
      </w:r>
      <w:proofErr w:type="gramStart"/>
      <w:r>
        <w:t>редкол.:</w:t>
      </w:r>
      <w:proofErr w:type="gramEnd"/>
      <w:r>
        <w:t xml:space="preserve"> И.Э. Мартыненко (гл. ред.) [и др.]. - Гродно: ГрГУ, 2012. - С. 90 - 105.</w:t>
      </w:r>
    </w:p>
    <w:p w:rsidR="00B26ECD" w:rsidRDefault="00B26ECD">
      <w:pPr>
        <w:pStyle w:val="ConsPlusNormal"/>
        <w:ind w:firstLine="540"/>
        <w:jc w:val="both"/>
      </w:pPr>
      <w:r>
        <w:t xml:space="preserve">23. Годунов, В.Н. Изменение и расторжение гражданско-правовых договоров / В.Н. Годунов // Проблемы гражданского права и процесса: сб. науч. ст. / ГрГУ им. Я. Купалы; </w:t>
      </w:r>
      <w:proofErr w:type="gramStart"/>
      <w:r>
        <w:t>редкол.:</w:t>
      </w:r>
      <w:proofErr w:type="gramEnd"/>
      <w:r>
        <w:t xml:space="preserve"> И.Э. Мартыненко (гл. ред.) [и др.]. - Гродно: ГрГУ, 2013. - С. 66 - 78.</w:t>
      </w:r>
    </w:p>
    <w:p w:rsidR="00B26ECD" w:rsidRDefault="00B26ECD">
      <w:pPr>
        <w:pStyle w:val="ConsPlusNormal"/>
        <w:ind w:firstLine="540"/>
        <w:jc w:val="both"/>
      </w:pPr>
      <w:r>
        <w:t xml:space="preserve">24. Годунов, В.Н. Принцип свободы договора и его реализация в законодательстве Республики Беларусь / В.Н. Годунов // Право и демократия: сб. науч. тр. / </w:t>
      </w:r>
      <w:proofErr w:type="gramStart"/>
      <w:r>
        <w:t>редкол.:</w:t>
      </w:r>
      <w:proofErr w:type="gramEnd"/>
      <w:r>
        <w:t xml:space="preserve"> В.Н. Бибило (гл. ред.) [и др.]. - Минск: БГУ, 2012. - Вып. 23. - С. 144 - 164.</w:t>
      </w:r>
    </w:p>
    <w:p w:rsidR="00B26ECD" w:rsidRDefault="00B26ECD">
      <w:pPr>
        <w:pStyle w:val="ConsPlusNormal"/>
        <w:ind w:firstLine="540"/>
        <w:jc w:val="both"/>
      </w:pPr>
      <w:r>
        <w:t>25. Гражданский кодекс Республики Беларусь с комментарием и обзором практики хозяйственных судов / Д.П. Александров, И.А. Бельская, А.В. Бобков [и др.]; под общ. ред. В.С. Каменкова. - Минск: Дикта, 2004. - 1134 с.</w:t>
      </w:r>
    </w:p>
    <w:p w:rsidR="00B26ECD" w:rsidRDefault="00B26ECD">
      <w:pPr>
        <w:pStyle w:val="ConsPlusNormal"/>
        <w:ind w:firstLine="540"/>
        <w:jc w:val="both"/>
      </w:pPr>
      <w:r>
        <w:t>26. Гражданское и торговое право зарубежных стран: учеб. пособие для вузов / В.В. Безбах [и др.]; под общ. ред. В.В. Безбаха, В.К. Пучинского. - М.: МЦФЭР, 2004. - 893 с.</w:t>
      </w:r>
    </w:p>
    <w:p w:rsidR="00B26ECD" w:rsidRDefault="00B26ECD">
      <w:pPr>
        <w:pStyle w:val="ConsPlusNormal"/>
        <w:ind w:firstLine="540"/>
        <w:jc w:val="both"/>
      </w:pPr>
      <w:r>
        <w:lastRenderedPageBreak/>
        <w:t>27. Гражданское право: учебник: в 3 т. / А.В. Каравай [и др.]; под ред. В.Ф. Чигира. - Минск: Амалфея, 2008. - Т. 1. - 864 с.</w:t>
      </w:r>
    </w:p>
    <w:p w:rsidR="00B26ECD" w:rsidRDefault="00B26ECD">
      <w:pPr>
        <w:pStyle w:val="ConsPlusNormal"/>
        <w:ind w:firstLine="540"/>
        <w:jc w:val="both"/>
      </w:pPr>
      <w:r>
        <w:t>28. Гражданское право: учебник: в 3 т. / Т.В. Авдеева [и др.]; под ред. В.Ф. Чигира. - Минск: Амалфея, 2010. - Т. 2. - 960 с.</w:t>
      </w:r>
    </w:p>
    <w:p w:rsidR="00B26ECD" w:rsidRDefault="00B26ECD">
      <w:pPr>
        <w:pStyle w:val="ConsPlusNormal"/>
        <w:ind w:firstLine="540"/>
        <w:jc w:val="both"/>
      </w:pPr>
      <w:r>
        <w:t>29. Гражданское право: учебник: в 3 т. / Т.В. Авдеева [и др.]; под ред. В.Ф. Чигира. - Минск: Амалфея, 2011. - Т. 3. - 560 с.</w:t>
      </w:r>
    </w:p>
    <w:p w:rsidR="00B26ECD" w:rsidRDefault="00B26ECD">
      <w:pPr>
        <w:pStyle w:val="ConsPlusNormal"/>
        <w:ind w:firstLine="540"/>
        <w:jc w:val="both"/>
      </w:pPr>
      <w:r>
        <w:t>30. Грибанов, В.П. Пределы осуществления и защиты гражданских прав / В.П. Грибанов. - М.: Рос. право, 1992. - 207 с.</w:t>
      </w:r>
    </w:p>
    <w:p w:rsidR="00B26ECD" w:rsidRDefault="00B26ECD">
      <w:pPr>
        <w:pStyle w:val="ConsPlusNormal"/>
        <w:ind w:firstLine="540"/>
        <w:jc w:val="both"/>
      </w:pPr>
      <w:r>
        <w:t xml:space="preserve">31. Иванова, Д.В. Теории интеллектуальной собственности: догматическое исследование / Д.В. Иванова // Право и демократия: сб. науч. тр. / БГУ; </w:t>
      </w:r>
      <w:proofErr w:type="gramStart"/>
      <w:r>
        <w:t>редкол.:</w:t>
      </w:r>
      <w:proofErr w:type="gramEnd"/>
      <w:r>
        <w:t xml:space="preserve"> В.Н. Бибило [и др.]. - Минск: БГУ, 2013. - Вып. 24. - С. 183 - 197.</w:t>
      </w:r>
    </w:p>
    <w:p w:rsidR="00B26ECD" w:rsidRDefault="00B26ECD">
      <w:pPr>
        <w:pStyle w:val="ConsPlusNormal"/>
        <w:ind w:firstLine="540"/>
        <w:jc w:val="both"/>
      </w:pPr>
      <w:r>
        <w:t>32. Жамен, С. Торговое право: учеб. пособие / С. Жамен, Л. Лакур; пер. с фр. - М.: Междунар. отношения, 1993. - 256 с.</w:t>
      </w:r>
    </w:p>
    <w:p w:rsidR="00B26ECD" w:rsidRDefault="00B26ECD">
      <w:pPr>
        <w:pStyle w:val="ConsPlusNormal"/>
        <w:ind w:firstLine="540"/>
        <w:jc w:val="both"/>
      </w:pPr>
      <w:r>
        <w:t>33. Зенин, И.А. Гражданское и торговое право зарубежных стран: учеб. пособие / И.А. Зенин. - М.: Высш. образование, 2008. - 238 с.</w:t>
      </w:r>
    </w:p>
    <w:p w:rsidR="00B26ECD" w:rsidRDefault="00B26ECD">
      <w:pPr>
        <w:pStyle w:val="ConsPlusNormal"/>
        <w:ind w:firstLine="540"/>
        <w:jc w:val="both"/>
      </w:pPr>
      <w:r>
        <w:t xml:space="preserve">34. Иоффе, О.С. Обязательственное право / О.С. Иоффе. - М.: Юрид. </w:t>
      </w:r>
      <w:proofErr w:type="gramStart"/>
      <w:r>
        <w:t>лит.,</w:t>
      </w:r>
      <w:proofErr w:type="gramEnd"/>
      <w:r>
        <w:t xml:space="preserve"> 1975. - 880 с.</w:t>
      </w:r>
    </w:p>
    <w:p w:rsidR="00B26ECD" w:rsidRDefault="00B26ECD">
      <w:pPr>
        <w:pStyle w:val="ConsPlusNormal"/>
        <w:ind w:firstLine="540"/>
        <w:jc w:val="both"/>
      </w:pPr>
      <w:r>
        <w:t>35. Каменков, В.С. Понятие и признаки договора транспортной экспедиции / В.С. Каменков // Вестн. Высш. Хоз. Суда Респ. Беларусь. - 2007. - N 18. - С. 59 - 68.</w:t>
      </w:r>
    </w:p>
    <w:p w:rsidR="00B26ECD" w:rsidRDefault="00B26ECD">
      <w:pPr>
        <w:pStyle w:val="ConsPlusNormal"/>
        <w:ind w:firstLine="540"/>
        <w:jc w:val="both"/>
      </w:pPr>
      <w:r>
        <w:t>36. Каменков, В.С. Судебная защита права собственности в Республике Беларусь / В.С. Каменков // Вестн. Высш. Хоз. Суда Респ. Беларусь. - 2006. - N 14. - С. 52 - 59.</w:t>
      </w:r>
    </w:p>
    <w:p w:rsidR="00B26ECD" w:rsidRDefault="00B26ECD">
      <w:pPr>
        <w:pStyle w:val="ConsPlusNormal"/>
        <w:ind w:firstLine="540"/>
        <w:jc w:val="both"/>
      </w:pPr>
      <w:r>
        <w:t>37. Каменков, В.С. Хозяйственный договор: общие положения / В.С. Каменков. - Минск: Нац. центр правовой информ. Респ. Беларусь, 2007. - 157 с.</w:t>
      </w:r>
    </w:p>
    <w:p w:rsidR="00B26ECD" w:rsidRDefault="00B26ECD">
      <w:pPr>
        <w:pStyle w:val="ConsPlusNormal"/>
        <w:ind w:firstLine="540"/>
        <w:jc w:val="both"/>
      </w:pPr>
      <w:r>
        <w:t>38. Каравай, А.В. Действие гражданско-правовых норм во времени / А.В. Каравай. - Минск: Тесей, 1999. - 223 с.</w:t>
      </w:r>
    </w:p>
    <w:p w:rsidR="00B26ECD" w:rsidRDefault="00B26ECD">
      <w:pPr>
        <w:pStyle w:val="ConsPlusNormal"/>
        <w:ind w:firstLine="540"/>
        <w:jc w:val="both"/>
      </w:pPr>
      <w:r>
        <w:t>39. Каравай, А.В. Признаки и состав объектов гражданских прав / А.В. Каравай // Вестн. Конституц. Суда Респ. Беларусь. - 2006. - N 1. - С. 138 - 144.</w:t>
      </w:r>
    </w:p>
    <w:p w:rsidR="00B26ECD" w:rsidRDefault="00B26ECD">
      <w:pPr>
        <w:pStyle w:val="ConsPlusNormal"/>
        <w:ind w:firstLine="540"/>
        <w:jc w:val="both"/>
      </w:pPr>
      <w:r>
        <w:t>40. Каравай, А.В. Правовое регулирование договора розничной купли-продажи / А.В. Каравай // Право Беларуси. - 2003. - N 16. - С. 79 - 85; N 17. - С. 85 - 91.</w:t>
      </w:r>
    </w:p>
    <w:p w:rsidR="00B26ECD" w:rsidRDefault="00B26ECD">
      <w:pPr>
        <w:pStyle w:val="ConsPlusNormal"/>
        <w:ind w:firstLine="540"/>
        <w:jc w:val="both"/>
      </w:pPr>
      <w:r>
        <w:t xml:space="preserve">41. Комментарий к Гражданскому кодексу Республики Беларусь: в 3 т. (постатейный) / Т.В. Авдеева, С.М. Ананич, С.Н. Белоус [и др.]; рук. авт. коллектива и отв. ред. проф. В.Ф. Чигир. - Минск: </w:t>
      </w:r>
      <w:proofErr w:type="gramStart"/>
      <w:r>
        <w:t>Пром.-</w:t>
      </w:r>
      <w:proofErr w:type="gramEnd"/>
      <w:r>
        <w:t>торг. право, 2003. - Т. 1. - 773 с.</w:t>
      </w:r>
    </w:p>
    <w:p w:rsidR="00B26ECD" w:rsidRDefault="00B26ECD">
      <w:pPr>
        <w:pStyle w:val="ConsPlusNormal"/>
        <w:ind w:firstLine="540"/>
        <w:jc w:val="both"/>
      </w:pPr>
      <w:r>
        <w:t xml:space="preserve">42. Комментарий к Гражданскому кодексу Республики Беларусь: в 3 т. (постатейный) / Т.В. Авдеева, С.М. Ананич, В.Н. Годунов [и др.]; рук. авт. коллектива и отв. ред. проф. В.Ф. Чигир. - Минск: </w:t>
      </w:r>
      <w:proofErr w:type="gramStart"/>
      <w:r>
        <w:t>Пром.-</w:t>
      </w:r>
      <w:proofErr w:type="gramEnd"/>
      <w:r>
        <w:t>торг. право, 2003. - Т. 2. - 874 с.</w:t>
      </w:r>
    </w:p>
    <w:p w:rsidR="00B26ECD" w:rsidRDefault="00B26ECD">
      <w:pPr>
        <w:pStyle w:val="ConsPlusNormal"/>
        <w:ind w:firstLine="540"/>
        <w:jc w:val="both"/>
      </w:pPr>
      <w:r>
        <w:t xml:space="preserve">43. Комментарий к Гражданскому кодексу Республики Беларусь: в 3 т. (постатейный) / В.П. Мороз, Д.А. Невмержицкий, В.А. Романенко [и др.]; рук. авт. коллектива и отв. ред. проф. В.Ф. Чигир. - Минск: </w:t>
      </w:r>
      <w:proofErr w:type="gramStart"/>
      <w:r>
        <w:t>Пром.-</w:t>
      </w:r>
      <w:proofErr w:type="gramEnd"/>
      <w:r>
        <w:t>торг. право, 2003. - Т. 3. - 296 с.</w:t>
      </w:r>
    </w:p>
    <w:p w:rsidR="00B26ECD" w:rsidRDefault="00B26ECD">
      <w:pPr>
        <w:pStyle w:val="ConsPlusNormal"/>
        <w:ind w:firstLine="540"/>
        <w:jc w:val="both"/>
      </w:pPr>
      <w:r>
        <w:t>44. Комментарий к Гражданскому кодексу Республики Беларусь с приложением актов законодательства и судебной практики (постатейный): в 3 кн. / Д.А. Калимов, И.Н. Минец [и др.]; отв. ред. и рук. авт. коллектива В.Ф. Чигир. - Минск: Амалфея, 2005. - Кн. 1. Разд. I. Общие положения. Разд. II. Право собственности и другие вещные права. - 1040 с.</w:t>
      </w:r>
    </w:p>
    <w:p w:rsidR="00B26ECD" w:rsidRDefault="00B26ECD">
      <w:pPr>
        <w:pStyle w:val="ConsPlusNormal"/>
        <w:ind w:firstLine="540"/>
        <w:jc w:val="both"/>
      </w:pPr>
      <w:r>
        <w:t>45. Комментарий к Гражданскому кодексу Республики Беларусь с приложением актов законодательства и судебной практики (постатейный): в 3 кн. / С.М. Ананич, В.Н. Годунов [и др.]; отв. ред. и рук. авт. коллектива В.Ф. Чигир. - Минск: Амалфея, 2005. - Кн. 2. Разд. III. Общая часть обязательственного права. Разд. IV. Отдельные виды обязательств (главы 30 - 50). - 1120 с.</w:t>
      </w:r>
    </w:p>
    <w:p w:rsidR="00B26ECD" w:rsidRDefault="00B26ECD">
      <w:pPr>
        <w:pStyle w:val="ConsPlusNormal"/>
        <w:ind w:firstLine="540"/>
        <w:jc w:val="both"/>
      </w:pPr>
      <w:r>
        <w:t>46. Комментарий к Гражданскому кодексу Республики Беларусь с приложением актов законодательства и судебной практики (постатейный): в 3 кн. / А.В. Каравай, И.Н. Минец [и др.]; отв. ред. и рук. авт. коллектива В.Ф. Чигир. - Минск: Амалфея, 2006. - Кн. 3. Разд. IV (главы 51 - 59). Разд. V, VI, VII, VIII. - 720 с.</w:t>
      </w:r>
    </w:p>
    <w:p w:rsidR="00B26ECD" w:rsidRDefault="00B26ECD">
      <w:pPr>
        <w:pStyle w:val="ConsPlusNormal"/>
        <w:ind w:firstLine="540"/>
        <w:jc w:val="both"/>
      </w:pPr>
      <w:r>
        <w:t>47. Красавчиков, О.А. Юридические факты в советском гражданском праве / О.А. Красавчиков. - М.: Госюриздат, 1958. - 183 с.</w:t>
      </w:r>
    </w:p>
    <w:p w:rsidR="00B26ECD" w:rsidRDefault="00B26ECD">
      <w:pPr>
        <w:pStyle w:val="ConsPlusNormal"/>
        <w:ind w:firstLine="540"/>
        <w:jc w:val="both"/>
      </w:pPr>
      <w:r>
        <w:t>48. Ландо, Д.Д. Проценты за пользование чужими денежными средствами и их соотношение с иными формами гражданско-правовой ответственности / Д.Д. Ландо // Весн. Беларус. дзярж. ун-та. Сер. 3. Гiст. Фiлас. Псiхал. Палiтал. Сацыял. Экан. Права. - 2004. - N 2. - С. 98 - 102.</w:t>
      </w:r>
    </w:p>
    <w:p w:rsidR="00B26ECD" w:rsidRDefault="00B26ECD">
      <w:pPr>
        <w:pStyle w:val="ConsPlusNormal"/>
        <w:ind w:firstLine="540"/>
        <w:jc w:val="both"/>
      </w:pPr>
      <w:r>
        <w:lastRenderedPageBreak/>
        <w:t xml:space="preserve">49. Лаевская, Е.В. К вопросу о содержании самозащиты субъективных гражданских прав / Е.В. Лаевская // Право и демократия: сб. науч. тр. / </w:t>
      </w:r>
      <w:proofErr w:type="gramStart"/>
      <w:r>
        <w:t>редкол.:</w:t>
      </w:r>
      <w:proofErr w:type="gramEnd"/>
      <w:r>
        <w:t xml:space="preserve"> В.Н. Бибило (отв. ред.) [и др.]. - Минск: БГУ, 2013. - Вып. 24. - С. 197 - 216.</w:t>
      </w:r>
    </w:p>
    <w:p w:rsidR="00B26ECD" w:rsidRDefault="00B26ECD">
      <w:pPr>
        <w:pStyle w:val="ConsPlusNormal"/>
        <w:ind w:firstLine="540"/>
        <w:jc w:val="both"/>
      </w:pPr>
      <w:r>
        <w:t>50. Лаптев, В.В. Предпринимательское право: понятие и субъекты / В.В. Лаптев. - М.: Юристъ, 1997. - 139 с.</w:t>
      </w:r>
    </w:p>
    <w:p w:rsidR="00B26ECD" w:rsidRDefault="00B26ECD">
      <w:pPr>
        <w:pStyle w:val="ConsPlusNormal"/>
        <w:ind w:firstLine="540"/>
        <w:jc w:val="both"/>
      </w:pPr>
      <w:r>
        <w:t>51. Лосев, С.С. Проблемы правового регулирования оборота исключительных прав в Республике Беларусь / С.С. Лосев. - Минск: Белорус. наука, 2006. - 245 с.</w:t>
      </w:r>
    </w:p>
    <w:p w:rsidR="00B26ECD" w:rsidRDefault="00B26ECD">
      <w:pPr>
        <w:pStyle w:val="ConsPlusNormal"/>
        <w:ind w:firstLine="540"/>
        <w:jc w:val="both"/>
      </w:pPr>
      <w:r>
        <w:t>52. Маньковский, И.А. Юридические лица: научно-практическое исследование сущности и современного правового положения / И.А. Маньковский, С.В. Вабищевич. - Минск: Молодежное, 2009. - 304 с.</w:t>
      </w:r>
    </w:p>
    <w:p w:rsidR="00B26ECD" w:rsidRDefault="00B26ECD">
      <w:pPr>
        <w:pStyle w:val="ConsPlusNormal"/>
        <w:ind w:firstLine="540"/>
        <w:jc w:val="both"/>
      </w:pPr>
      <w:r>
        <w:t>53. Маньковский, И.А. Нормы и источники гражданского права: теоретические основы формирования и применения: моногр. / И.А. Маньковский. - Минск: МИТСО, 2013. - 288 с.</w:t>
      </w:r>
    </w:p>
    <w:p w:rsidR="00B26ECD" w:rsidRDefault="00B26ECD">
      <w:pPr>
        <w:pStyle w:val="ConsPlusNormal"/>
        <w:ind w:firstLine="540"/>
        <w:jc w:val="both"/>
      </w:pPr>
      <w:r>
        <w:t>54. Матеи, У. Основные положения права собственности / У. Матеи, Е. Суханов. - М.: Юристъ, 1999. - 338 с.</w:t>
      </w:r>
    </w:p>
    <w:p w:rsidR="00B26ECD" w:rsidRDefault="00B26ECD">
      <w:pPr>
        <w:pStyle w:val="ConsPlusNormal"/>
        <w:ind w:firstLine="540"/>
        <w:jc w:val="both"/>
      </w:pPr>
      <w:r>
        <w:t>55. Минец, И.Н. Возмещение вреда, причиненного жизни, здоровью или имуществу / И.Н. Минец, В.В. Подгруша. - Минск: Амалфея, 2005. - 252 с.</w:t>
      </w:r>
    </w:p>
    <w:p w:rsidR="00B26ECD" w:rsidRDefault="00B26ECD">
      <w:pPr>
        <w:pStyle w:val="ConsPlusNormal"/>
        <w:ind w:firstLine="540"/>
        <w:jc w:val="both"/>
      </w:pPr>
      <w:r>
        <w:t>56. Мороз, В.П. Правовой статус участников железнодорожной перевозки груза / В.П. Мороз. - Минск: Лекция, 1998. - 175 с.</w:t>
      </w:r>
    </w:p>
    <w:p w:rsidR="00B26ECD" w:rsidRDefault="00B26ECD">
      <w:pPr>
        <w:pStyle w:val="ConsPlusNormal"/>
        <w:ind w:firstLine="540"/>
        <w:jc w:val="both"/>
      </w:pPr>
      <w:r>
        <w:t>57. Научно-практический комментарий к Банковскому кодексу Республики Беларусь: в 2 кн. / Д.А. Калимов, А.М. Ковалева, С.В. Овсейко [и др.]. - Минск: Дикта, 2002. - Кн. 2. - 704 с.</w:t>
      </w:r>
    </w:p>
    <w:p w:rsidR="00B26ECD" w:rsidRDefault="00B26ECD">
      <w:pPr>
        <w:pStyle w:val="ConsPlusNormal"/>
        <w:ind w:firstLine="540"/>
        <w:jc w:val="both"/>
      </w:pPr>
      <w:r>
        <w:t>58. Попова, И.В. Смежные права: понятие и содержание / И.В. Попова // Интеллектуальная собственность в Беларуси. - 2002. - N 1 (14). - С. 31 - 40.</w:t>
      </w:r>
    </w:p>
    <w:p w:rsidR="00B26ECD" w:rsidRDefault="00B26ECD">
      <w:pPr>
        <w:pStyle w:val="ConsPlusNormal"/>
        <w:ind w:firstLine="540"/>
        <w:jc w:val="both"/>
      </w:pPr>
      <w:r>
        <w:t>59. Попова, И.В. Субъективные авторские права на произведения науки, литературы и искусства / И.В. Попова // Интеллектуальная собственность в Беларуси. - 2002. - N 4 (17). - С. 3 - 14; 2003. - N 1 (18). - С. 3 - 19; N 2 (19). - С. 26 - 32.</w:t>
      </w:r>
    </w:p>
    <w:p w:rsidR="00B26ECD" w:rsidRDefault="00B26ECD">
      <w:pPr>
        <w:pStyle w:val="ConsPlusNormal"/>
        <w:ind w:firstLine="540"/>
        <w:jc w:val="both"/>
      </w:pPr>
      <w:r>
        <w:t>60. Пронина, М.Г. Наследование по завещанию и по закону / М.Г. Пронина. - Минск: Амалфея, 2002. - 144 с.</w:t>
      </w:r>
    </w:p>
    <w:p w:rsidR="00B26ECD" w:rsidRDefault="00B26ECD">
      <w:pPr>
        <w:pStyle w:val="ConsPlusNormal"/>
        <w:ind w:firstLine="540"/>
        <w:jc w:val="both"/>
      </w:pPr>
      <w:r>
        <w:t xml:space="preserve">61. Романенко, В.А. Представительство. Доверенность / В.А. Романенко // </w:t>
      </w:r>
      <w:proofErr w:type="gramStart"/>
      <w:r>
        <w:t>Пром.-</w:t>
      </w:r>
      <w:proofErr w:type="gramEnd"/>
      <w:r>
        <w:t>торг. право. - 1999. - N 2 - 3. - С. 37 - 47.</w:t>
      </w:r>
    </w:p>
    <w:p w:rsidR="00B26ECD" w:rsidRDefault="00B26ECD">
      <w:pPr>
        <w:pStyle w:val="ConsPlusNormal"/>
        <w:ind w:firstLine="540"/>
        <w:jc w:val="both"/>
      </w:pPr>
      <w:r>
        <w:t>62. Романович, А.Н. Транспортные правоотношения / А.Н. Романович. - Минск: Университетское, 1984. - 126 с.</w:t>
      </w:r>
    </w:p>
    <w:p w:rsidR="00B26ECD" w:rsidRDefault="00B26ECD">
      <w:pPr>
        <w:pStyle w:val="ConsPlusNormal"/>
        <w:ind w:firstLine="540"/>
        <w:jc w:val="both"/>
      </w:pPr>
      <w:r>
        <w:t>63. Русак, Л.Г. Товарищеские союзы как форма организации юридических лиц / Л.Г. Русак. - Минск: Амалфея, 2000. - 256 с.</w:t>
      </w:r>
    </w:p>
    <w:p w:rsidR="00B26ECD" w:rsidRDefault="00B26ECD">
      <w:pPr>
        <w:pStyle w:val="ConsPlusNormal"/>
        <w:ind w:firstLine="540"/>
        <w:jc w:val="both"/>
      </w:pPr>
      <w:r>
        <w:t xml:space="preserve">64. Салей, Е.А. Правоспособность юридических лиц по законодательству Республики Беларусь / Е.А. Салей // Проблемы развития юридической науки и совершенствования правоприменительной практики: сб. науч. тр. / </w:t>
      </w:r>
      <w:proofErr w:type="gramStart"/>
      <w:r>
        <w:t>редкол.:</w:t>
      </w:r>
      <w:proofErr w:type="gramEnd"/>
      <w:r>
        <w:t xml:space="preserve"> С.А. Балашенко (гл. ред.) [и др.]. - Минск: БГУ, 2005. - С. 140 - 146.</w:t>
      </w:r>
    </w:p>
    <w:p w:rsidR="00B26ECD" w:rsidRDefault="00B26ECD">
      <w:pPr>
        <w:pStyle w:val="ConsPlusNormal"/>
        <w:ind w:firstLine="540"/>
        <w:jc w:val="both"/>
      </w:pPr>
      <w:r>
        <w:t xml:space="preserve">65. Салей, Е.А. Публичные юридические лица в гражданском праве Республики Беларусь: постановка проблемы / Е.А. Салей // Право в современном белорусском обществе: сб. науч. тр. / Нац. центр законодательства и правовых исслед. Респ. Беларусь; </w:t>
      </w:r>
      <w:proofErr w:type="gramStart"/>
      <w:r>
        <w:t>редкол.:</w:t>
      </w:r>
      <w:proofErr w:type="gramEnd"/>
      <w:r>
        <w:t xml:space="preserve"> В.И. Семенков (гл. ред.) [и др.]. - Минск: Бизнесофсет, 2011. - Вып. 6. - С. 295 - 303.</w:t>
      </w:r>
    </w:p>
    <w:p w:rsidR="00B26ECD" w:rsidRDefault="00B26ECD">
      <w:pPr>
        <w:pStyle w:val="ConsPlusNormal"/>
        <w:ind w:firstLine="540"/>
        <w:jc w:val="both"/>
      </w:pPr>
      <w:r>
        <w:t>66. Салей, Е.А. Охрана фирменных наименований: проблемы правового регулирования / Е.А. Салей, Д.Д. Ландо // Юстиция Беларуси. - 2013. - N 9. - С. 29 - 31.</w:t>
      </w:r>
    </w:p>
    <w:p w:rsidR="00B26ECD" w:rsidRDefault="00B26ECD">
      <w:pPr>
        <w:pStyle w:val="ConsPlusNormal"/>
        <w:ind w:firstLine="540"/>
        <w:jc w:val="both"/>
      </w:pPr>
      <w:r>
        <w:t>67. Свадковская, Е.А. Заключение гражданско-правового договора с отступлением от принципа его свободы / Е.А. Свадковская. - Минск: Белорус. наука, 2006. - 262 с.</w:t>
      </w:r>
    </w:p>
    <w:p w:rsidR="00B26ECD" w:rsidRDefault="00B26ECD">
      <w:pPr>
        <w:pStyle w:val="ConsPlusNormal"/>
        <w:ind w:firstLine="540"/>
        <w:jc w:val="both"/>
      </w:pPr>
      <w:r>
        <w:t>68. Свадковская, Е.А. Договоры, подлежащие обязательному нотариальному удостоверению в Республике Беларусь: проблемы правоприменения / Е.А. Свадковская // Гражданское законодательство. Статьи. Комментарии. Практика / под ред. А.Г. Диденко. - Алматы: Раритет, 2013. - Вып. 41. - С. 87 - 103.</w:t>
      </w:r>
    </w:p>
    <w:p w:rsidR="00B26ECD" w:rsidRDefault="00B26ECD">
      <w:pPr>
        <w:pStyle w:val="ConsPlusNormal"/>
        <w:ind w:firstLine="540"/>
        <w:jc w:val="both"/>
      </w:pPr>
      <w:r>
        <w:t>69. Станкевич, Н.Г. Право частной собственности на землю / Н.Г. Станкевич. - Гродно: ГрГУ, 2005. - 267 с.</w:t>
      </w:r>
    </w:p>
    <w:p w:rsidR="00B26ECD" w:rsidRDefault="00B26ECD">
      <w:pPr>
        <w:pStyle w:val="ConsPlusNormal"/>
        <w:ind w:firstLine="540"/>
        <w:jc w:val="both"/>
      </w:pPr>
      <w:r>
        <w:t>70. Станкевич, Н.Г. Сделки с недвижимостью граждан: квартира, дача, земельный участок, гараж / Н.Г. Станкевич. - Минск: Амалфея, 2002. - 431 с.</w:t>
      </w:r>
    </w:p>
    <w:p w:rsidR="00B26ECD" w:rsidRDefault="00B26ECD">
      <w:pPr>
        <w:pStyle w:val="ConsPlusNormal"/>
        <w:ind w:firstLine="540"/>
        <w:jc w:val="both"/>
      </w:pPr>
      <w:r>
        <w:t xml:space="preserve">71. Степанов, Д.И. Услуги как объект гражданских прав / Д.И. Степанов. - М.: Статут, 2005. - 346 </w:t>
      </w:r>
      <w:r>
        <w:lastRenderedPageBreak/>
        <w:t>с.</w:t>
      </w:r>
    </w:p>
    <w:p w:rsidR="00B26ECD" w:rsidRDefault="00B26ECD">
      <w:pPr>
        <w:pStyle w:val="ConsPlusNormal"/>
        <w:ind w:firstLine="540"/>
        <w:jc w:val="both"/>
      </w:pPr>
      <w:r>
        <w:t>72. Функ, Я.И. Акционерные общества: история и теория (Диалектика свободы) / Я.И. Функ, В.А. Михальченко, А.В. Хвалей. - Минск: Амалфея, 1999. - 607 с.</w:t>
      </w:r>
    </w:p>
    <w:p w:rsidR="00B26ECD" w:rsidRDefault="00B26ECD">
      <w:pPr>
        <w:pStyle w:val="ConsPlusNormal"/>
        <w:ind w:firstLine="540"/>
        <w:jc w:val="both"/>
      </w:pPr>
      <w:r>
        <w:t xml:space="preserve">73. Функ, Я.И. Договор комплексной предпринимательской лицензии (франгайзинга) / Я.И. Функ // </w:t>
      </w:r>
      <w:proofErr w:type="gramStart"/>
      <w:r>
        <w:t>Пром.-</w:t>
      </w:r>
      <w:proofErr w:type="gramEnd"/>
      <w:r>
        <w:t>торг. право. - 2004. - N 4. - С. 3 - 64.</w:t>
      </w:r>
    </w:p>
    <w:p w:rsidR="00B26ECD" w:rsidRDefault="00B26ECD">
      <w:pPr>
        <w:pStyle w:val="ConsPlusNormal"/>
        <w:ind w:firstLine="540"/>
        <w:jc w:val="both"/>
      </w:pPr>
      <w:r>
        <w:t>74. Функ, Я.И. Полное товарищество по законодательству Российской Федерации и Республики Беларусь / Я.И. Функ. - Минск: Амалфея, 2002. - 399 с.</w:t>
      </w:r>
    </w:p>
    <w:p w:rsidR="00B26ECD" w:rsidRDefault="00B26ECD">
      <w:pPr>
        <w:pStyle w:val="ConsPlusNormal"/>
        <w:ind w:firstLine="540"/>
        <w:jc w:val="both"/>
      </w:pPr>
      <w:r>
        <w:t>75. Функ, Я.И. Курс бизнес-права: гражданско-правовые основы организации предпринимательской деятельности: в 3 кн. / Я.И. Функ. - Минск: Амалфея, 2005. - Кн. 1. Коммерческие организации (корпоративные формы организации предпринимательской деятельности). - 544 с.</w:t>
      </w:r>
    </w:p>
    <w:p w:rsidR="00B26ECD" w:rsidRDefault="00B26ECD">
      <w:pPr>
        <w:pStyle w:val="ConsPlusNormal"/>
        <w:ind w:firstLine="540"/>
        <w:jc w:val="both"/>
      </w:pPr>
      <w:r>
        <w:t xml:space="preserve">76. Чигир, В.Ф. Гражданско-правовой договор / В.Ф. Чигир // </w:t>
      </w:r>
      <w:proofErr w:type="gramStart"/>
      <w:r>
        <w:t>Пром.-</w:t>
      </w:r>
      <w:proofErr w:type="gramEnd"/>
      <w:r>
        <w:t>торг. право. - 2000. - N 3 - 4. - С. 3 - 114.</w:t>
      </w:r>
    </w:p>
    <w:p w:rsidR="00B26ECD" w:rsidRDefault="00B26ECD">
      <w:pPr>
        <w:pStyle w:val="ConsPlusNormal"/>
        <w:ind w:firstLine="540"/>
        <w:jc w:val="both"/>
      </w:pPr>
      <w:r>
        <w:t>77. Чигир, В.Ф. Договор аренды и его виды / В.Ф. Чигир. - Минск: Амалфея, 2001. - 96 с.</w:t>
      </w:r>
    </w:p>
    <w:p w:rsidR="00B26ECD" w:rsidRDefault="00B26ECD">
      <w:pPr>
        <w:pStyle w:val="ConsPlusNormal"/>
        <w:ind w:firstLine="540"/>
        <w:jc w:val="both"/>
      </w:pPr>
      <w:r>
        <w:t>78. Чигир, В.Ф. Договор найма жилого помещения по новому жилищному законодательству / В.Ф. Чигир. - Минск: Амалфея, 2001. - 368 с.</w:t>
      </w:r>
    </w:p>
    <w:p w:rsidR="00B26ECD" w:rsidRDefault="00B26ECD">
      <w:pPr>
        <w:pStyle w:val="ConsPlusNormal"/>
        <w:ind w:firstLine="540"/>
        <w:jc w:val="both"/>
      </w:pPr>
      <w:r>
        <w:t>79. Чигир, В.Ф. О виндикации имущества, приобретенного добросовестным приобретателем от неуправомоченного лица / В.Ф. Чигир // Судовы веснiк. - 2003. - N 4. - С. 12 - 16.</w:t>
      </w:r>
    </w:p>
    <w:p w:rsidR="00B26ECD" w:rsidRDefault="00B26ECD">
      <w:pPr>
        <w:pStyle w:val="ConsPlusNormal"/>
        <w:ind w:firstLine="540"/>
        <w:jc w:val="both"/>
      </w:pPr>
      <w:r>
        <w:t xml:space="preserve">80. Чигир, В.Ф. Право промышленной собственности / В.Ф. Чигир // </w:t>
      </w:r>
      <w:proofErr w:type="gramStart"/>
      <w:r>
        <w:t>Пром.-</w:t>
      </w:r>
      <w:proofErr w:type="gramEnd"/>
      <w:r>
        <w:t>торг. право. - 2002. - N 5. - С. 3 - 96.</w:t>
      </w:r>
    </w:p>
    <w:p w:rsidR="00B26ECD" w:rsidRDefault="00B26ECD">
      <w:pPr>
        <w:pStyle w:val="ConsPlusNormal"/>
        <w:ind w:firstLine="540"/>
        <w:jc w:val="both"/>
      </w:pPr>
      <w:r>
        <w:t>81. Чигир, В.Ф. Правовое регулирование доверительного управления имуществом / В.Ф. Чигир // Судовы веснiк. - 1996. - N 4. - С. 45 - 48.</w:t>
      </w:r>
    </w:p>
    <w:p w:rsidR="00B26ECD" w:rsidRDefault="00B26ECD">
      <w:pPr>
        <w:pStyle w:val="ConsPlusNormal"/>
        <w:ind w:firstLine="540"/>
        <w:jc w:val="both"/>
      </w:pPr>
      <w:r>
        <w:t>82. Чигир, В.Ф. Сделки в гражданском праве / В.Ф. Чигир. - Минск: Амалфея, 2006. - 172 с.</w:t>
      </w:r>
    </w:p>
    <w:p w:rsidR="00B26ECD" w:rsidRDefault="00B26ECD">
      <w:pPr>
        <w:pStyle w:val="ConsPlusNormal"/>
        <w:ind w:firstLine="540"/>
        <w:jc w:val="both"/>
      </w:pPr>
      <w:r>
        <w:t>83. Чигир, В.Ф. Собственность и право собственности. Их сущность. Дискуссия о понятиях "собственность" и "право собственности" / В.Ф. Чигир // Судовы веснiк. - 2005. - N 3. - С. 36 - 39.</w:t>
      </w:r>
    </w:p>
    <w:p w:rsidR="00B26ECD" w:rsidRDefault="00B26ECD">
      <w:pPr>
        <w:pStyle w:val="ConsPlusNormal"/>
        <w:ind w:firstLine="540"/>
        <w:jc w:val="both"/>
      </w:pPr>
      <w:r>
        <w:t>84. Чигир, В.Ф. Сроки. Исковая давность / В.Ф. Чигир. - Минск: Амалфея, 2005. - 128 с.</w:t>
      </w:r>
    </w:p>
    <w:p w:rsidR="00B26ECD" w:rsidRDefault="00B26ECD">
      <w:pPr>
        <w:pStyle w:val="ConsPlusNormal"/>
        <w:ind w:firstLine="540"/>
        <w:jc w:val="both"/>
      </w:pPr>
      <w:r>
        <w:t>85. Чигир, В.Ф. Физические и юридические лица как субъекты гражданского права / В.Ф. Чигир. - Минск: Амалфея, 2000. - 215 с.</w:t>
      </w:r>
    </w:p>
    <w:p w:rsidR="00B26ECD" w:rsidRDefault="00B26ECD">
      <w:pPr>
        <w:pStyle w:val="ConsPlusNormal"/>
        <w:ind w:firstLine="540"/>
        <w:jc w:val="both"/>
      </w:pPr>
      <w:r>
        <w:t>86. Чигир, В.Ф. Юридические лица (коммерческие и некоммерческие организации) Республики Беларусь / В.Ф. Чигир. - Минск: Амалфея, 2012. - 320 с.</w:t>
      </w:r>
    </w:p>
    <w:p w:rsidR="00B26ECD" w:rsidRDefault="00B26ECD">
      <w:pPr>
        <w:pStyle w:val="ConsPlusNormal"/>
        <w:ind w:firstLine="540"/>
        <w:jc w:val="both"/>
      </w:pPr>
      <w:r>
        <w:t>87. Шершеневич, Г.Ф. Учебник русского гражданского права (по изд. 1907 г.) / Г.Ф. Шершеневич. - М.: Спарк, 1995. - 556 с.</w:t>
      </w:r>
    </w:p>
    <w:p w:rsidR="00B26ECD" w:rsidRDefault="00B26ECD">
      <w:pPr>
        <w:pStyle w:val="ConsPlusNormal"/>
        <w:ind w:firstLine="540"/>
        <w:jc w:val="both"/>
      </w:pPr>
      <w:r>
        <w:t>88. Щемелева, И.Н. Договор поставки / И.Н. Щемелева. - Минск: Амалфея, 1996. - 128 с.</w:t>
      </w:r>
    </w:p>
    <w:p w:rsidR="00B26ECD" w:rsidRDefault="00B26ECD">
      <w:pPr>
        <w:pStyle w:val="ConsPlusNormal"/>
        <w:ind w:firstLine="540"/>
        <w:jc w:val="both"/>
      </w:pPr>
      <w:r>
        <w:t>89. Щемелева, И.Н. Понятие и правовая природа договора банковского счета / И.Н. Щемелева // Вестник БГУ. Серия III. - 1995. - N 1. - С. 56 - 58.</w:t>
      </w:r>
    </w:p>
    <w:p w:rsidR="00B26ECD" w:rsidRDefault="00B26ECD">
      <w:pPr>
        <w:pStyle w:val="ConsPlusNormal"/>
        <w:ind w:firstLine="540"/>
        <w:jc w:val="both"/>
      </w:pPr>
      <w:r>
        <w:t>90. Яковлев, В.Ф. Гражданско-правовой метод регулирования общественных отношений / В.Ф. Яковлев. - 2-е изд., доп. - М.: Статут, 2006. - 240 с.</w:t>
      </w:r>
    </w:p>
    <w:p w:rsidR="00B26ECD" w:rsidRDefault="00B26ECD">
      <w:pPr>
        <w:pStyle w:val="ConsPlusNormal"/>
      </w:pPr>
    </w:p>
    <w:p w:rsidR="00B26ECD" w:rsidRDefault="00B26ECD">
      <w:pPr>
        <w:pStyle w:val="ConsPlusNormal"/>
        <w:jc w:val="center"/>
        <w:outlineLvl w:val="1"/>
      </w:pPr>
      <w:r>
        <w:rPr>
          <w:b/>
        </w:rPr>
        <w:t>РАЗДЕЛ 2. ПРЕДПРИНИМАТЕЛЬСКОЕ ПРАВО</w:t>
      </w:r>
    </w:p>
    <w:p w:rsidR="00B26ECD" w:rsidRDefault="00B26ECD">
      <w:pPr>
        <w:pStyle w:val="ConsPlusNormal"/>
      </w:pPr>
    </w:p>
    <w:p w:rsidR="00B26ECD" w:rsidRDefault="00B26ECD">
      <w:pPr>
        <w:pStyle w:val="ConsPlusNormal"/>
        <w:ind w:firstLine="540"/>
        <w:jc w:val="both"/>
      </w:pPr>
      <w:r>
        <w:t>Ключевые слова: ПРЕДПРИНИМАТЕЛЬСКОЕ ПРАВО, ХОЗЯЙСТВЕННОЕ ПРАВО, ХОЗЯЙСТВЕННОЕ ЗАКОНОДАТЕЛЬСТВО, СУБЪЕКТЫ ХОЗЯЙСТВЕННОЙ (ПРЕДПРИНИМАТЕЛЬСКОЙ) ДЕЯТЕЛЬНОСТИ, ИМУЩЕСТВО СУБЪЕКТОВ ХОЗЯЙСТВЕННОЙ ДЕЯТЕЛЬНОСТИ, УЧЕТ И ОТЧЕТНОСТЬ В ХОЗЯЙСТВЕННОЙ ДЕЯТЕЛЬНОСТИ, ЭКОНОМИЧЕСКАЯ НЕСОСТОЯТЕЛЬНОСТЬ (БАНКРОТСТВО) СУБЪЕКТОВ ХОЗЯЙСТВЕННОЙ ДЕЯТЕЛЬНОСТИ, ПРИВАТИЗАЦИЯ ГОСУДАРСТВЕННОЙ СОБСТВЕННОСТИ, ДОГОВОР В ХОЗЯЙСТВЕННОЙ ДЕЯТЕЛЬНОСТИ, ОТВЕТСТВЕННОСТЬ В ХОЗЯЙСТВЕННЫХ ОТНОШЕНИЯХ, ПРАВОВОЕ РЕГУЛИРОВАНИЕ ОТДЕЛЬНЫХ НАПРАВЛЕНИЙ И СФЕР ХОЗЯЙСТВЕННОЙ ДЕЯТЕЛЬНОСТИ.</w:t>
      </w:r>
    </w:p>
    <w:p w:rsidR="00B26ECD" w:rsidRDefault="00B26ECD">
      <w:pPr>
        <w:pStyle w:val="ConsPlusNormal"/>
        <w:ind w:firstLine="540"/>
        <w:jc w:val="both"/>
        <w:outlineLvl w:val="2"/>
      </w:pPr>
      <w:r>
        <w:rPr>
          <w:b/>
        </w:rPr>
        <w:t>2.1. Хозяйственное (предпринимательское) право и хозяйственное законодательство</w:t>
      </w:r>
    </w:p>
    <w:p w:rsidR="00B26ECD" w:rsidRDefault="00B26ECD">
      <w:pPr>
        <w:pStyle w:val="ConsPlusNormal"/>
        <w:ind w:firstLine="540"/>
        <w:jc w:val="both"/>
      </w:pPr>
      <w:r>
        <w:t xml:space="preserve">Понятие хозяйственного (предпринимательского) права. Концепции хозяйственного (предпринимательского) права. Дискуссия о хозяйственном (предпринимательском) праве как самостоятельной отрасли права. Хозяйственное (предпринимательское) </w:t>
      </w:r>
      <w:proofErr w:type="gramStart"/>
      <w:r>
        <w:t>право</w:t>
      </w:r>
      <w:proofErr w:type="gramEnd"/>
      <w:r>
        <w:t xml:space="preserve"> как наука и учебная дисциплина. Соотношение понятий "хозяйственное право", "предпринимательское право", "коммерческое право", "торговое право".</w:t>
      </w:r>
    </w:p>
    <w:p w:rsidR="00B26ECD" w:rsidRDefault="00B26ECD">
      <w:pPr>
        <w:pStyle w:val="ConsPlusNormal"/>
        <w:ind w:firstLine="540"/>
        <w:jc w:val="both"/>
      </w:pPr>
      <w:r>
        <w:lastRenderedPageBreak/>
        <w:t>Предмет хозяйственно-правового регулирования. Хозяйственная деятельность и хозяйственные отношения. Классификация хозяйственных правоотношений.</w:t>
      </w:r>
    </w:p>
    <w:p w:rsidR="00B26ECD" w:rsidRDefault="00B26ECD">
      <w:pPr>
        <w:pStyle w:val="ConsPlusNormal"/>
        <w:ind w:firstLine="540"/>
        <w:jc w:val="both"/>
      </w:pPr>
      <w:r>
        <w:t>Принципы и методы правового регулирования хозяйственной деятельности (хозяйственных отношений).</w:t>
      </w:r>
    </w:p>
    <w:p w:rsidR="00B26ECD" w:rsidRDefault="00B26ECD">
      <w:pPr>
        <w:pStyle w:val="ConsPlusNormal"/>
        <w:ind w:firstLine="540"/>
        <w:jc w:val="both"/>
      </w:pPr>
      <w:r>
        <w:t>Хозяйственное законодательство и его роль. Соотношение хозяйственного и гражданского законодательства. Источники хозяйственного законодательства. Проблемы кодификации хозяйственного (предпринимательского, коммерческого, торгового) законодательства.</w:t>
      </w:r>
    </w:p>
    <w:p w:rsidR="00B26ECD" w:rsidRDefault="00B26ECD">
      <w:pPr>
        <w:pStyle w:val="ConsPlusNormal"/>
        <w:ind w:firstLine="540"/>
        <w:jc w:val="both"/>
        <w:outlineLvl w:val="2"/>
      </w:pPr>
      <w:r>
        <w:rPr>
          <w:b/>
        </w:rPr>
        <w:t>2.2. Государственное регулирование хозяйственной деятельности</w:t>
      </w:r>
    </w:p>
    <w:p w:rsidR="00B26ECD" w:rsidRDefault="00B26ECD">
      <w:pPr>
        <w:pStyle w:val="ConsPlusNormal"/>
        <w:ind w:firstLine="540"/>
        <w:jc w:val="both"/>
      </w:pPr>
      <w:r>
        <w:t>Необходимость регулирования хозяйственной деятельности со стороны государства. Сочетание частноправовых и публично-правовых начал в регулировании хозяйственной деятельности. Правовое закрепление государственного регулирования хозяйственной деятельности.</w:t>
      </w:r>
    </w:p>
    <w:p w:rsidR="00B26ECD" w:rsidRDefault="00B26ECD">
      <w:pPr>
        <w:pStyle w:val="ConsPlusNormal"/>
        <w:ind w:firstLine="540"/>
        <w:jc w:val="both"/>
      </w:pPr>
      <w:r>
        <w:t>Формы государственного регулирования хозяйственной деятельности.</w:t>
      </w:r>
    </w:p>
    <w:p w:rsidR="00B26ECD" w:rsidRDefault="00B26ECD">
      <w:pPr>
        <w:pStyle w:val="ConsPlusNormal"/>
        <w:ind w:firstLine="540"/>
        <w:jc w:val="both"/>
        <w:outlineLvl w:val="2"/>
      </w:pPr>
      <w:r>
        <w:rPr>
          <w:b/>
        </w:rPr>
        <w:t>2.3. Правовое регулирование предпринимательства (общие положения)</w:t>
      </w:r>
    </w:p>
    <w:p w:rsidR="00B26ECD" w:rsidRDefault="00B26ECD">
      <w:pPr>
        <w:pStyle w:val="ConsPlusNormal"/>
        <w:ind w:firstLine="540"/>
        <w:jc w:val="both"/>
      </w:pPr>
      <w:r>
        <w:t>Понятие и источники правового регулирования предпринимательства.</w:t>
      </w:r>
    </w:p>
    <w:p w:rsidR="00B26ECD" w:rsidRDefault="00B26ECD">
      <w:pPr>
        <w:pStyle w:val="ConsPlusNormal"/>
        <w:ind w:firstLine="540"/>
        <w:jc w:val="both"/>
      </w:pPr>
      <w:r>
        <w:t>Субъекты предпринимательства. Лица, не имеющие права заниматься предпринимательской деятельностью. Формы предпринимательства. Предпринимательство без образования юридического лица и с образованием юридического лица. Государственная регистрация предпринимателей.</w:t>
      </w:r>
    </w:p>
    <w:p w:rsidR="00B26ECD" w:rsidRDefault="00B26ECD">
      <w:pPr>
        <w:pStyle w:val="ConsPlusNormal"/>
        <w:ind w:firstLine="540"/>
        <w:jc w:val="both"/>
      </w:pPr>
      <w:r>
        <w:t>Права и обязанности предпринимателей. Защита прав предпринимателей. Ее пути: совершение предпринимателем односторонних действий; предъявление требования непосредственно правонарушителю; обращение предпринимателя в суд или иной правоприменительный орган. Способы защиты прав предпринимателей.</w:t>
      </w:r>
    </w:p>
    <w:p w:rsidR="00B26ECD" w:rsidRDefault="00B26ECD">
      <w:pPr>
        <w:pStyle w:val="ConsPlusNormal"/>
        <w:ind w:firstLine="540"/>
        <w:jc w:val="both"/>
      </w:pPr>
      <w:r>
        <w:t>Ответственность за нарушение прав предпринимателей. Защита прав предпринимателей. Возмещение ущерба, нанесенного субъектам хозяйственной деятельности незаконными действиями государственных органов, органов местного управления и самоуправления и их должностных лиц. Ответственность предпринимателя.</w:t>
      </w:r>
    </w:p>
    <w:p w:rsidR="00B26ECD" w:rsidRDefault="00B26ECD">
      <w:pPr>
        <w:pStyle w:val="ConsPlusNormal"/>
        <w:ind w:firstLine="540"/>
        <w:jc w:val="both"/>
      </w:pPr>
      <w:r>
        <w:t>Основания прекращения предпринимательской деятельности. Порядок прекращения предпринимательской деятельности.</w:t>
      </w:r>
    </w:p>
    <w:p w:rsidR="00B26ECD" w:rsidRDefault="00B26ECD">
      <w:pPr>
        <w:pStyle w:val="ConsPlusNormal"/>
        <w:ind w:firstLine="540"/>
        <w:jc w:val="both"/>
        <w:outlineLvl w:val="2"/>
      </w:pPr>
      <w:r>
        <w:rPr>
          <w:b/>
        </w:rPr>
        <w:t>2.4. Правовое положение субъектов хозяйственной деятельности</w:t>
      </w:r>
    </w:p>
    <w:p w:rsidR="00B26ECD" w:rsidRDefault="00B26ECD">
      <w:pPr>
        <w:pStyle w:val="ConsPlusNormal"/>
        <w:ind w:firstLine="540"/>
        <w:jc w:val="both"/>
      </w:pPr>
      <w:r>
        <w:t>Виды субъектов хозяйственной деятельности. Хозяйственные (коммерческие) организации - основной субъект хозяйственной деятельности. Организационно-правовые формы хозяйственных (коммерческих) организаций. Законодательство о хозяйственных организациях.</w:t>
      </w:r>
    </w:p>
    <w:p w:rsidR="00B26ECD" w:rsidRDefault="00B26ECD">
      <w:pPr>
        <w:pStyle w:val="ConsPlusNormal"/>
        <w:ind w:firstLine="540"/>
        <w:jc w:val="both"/>
      </w:pPr>
      <w:r>
        <w:t>Общая характеристика порядка создания хозяйственных организаций.</w:t>
      </w:r>
    </w:p>
    <w:p w:rsidR="00B26ECD" w:rsidRDefault="00B26ECD">
      <w:pPr>
        <w:pStyle w:val="ConsPlusNormal"/>
        <w:ind w:firstLine="540"/>
        <w:jc w:val="both"/>
      </w:pPr>
      <w:r>
        <w:t>Прекращение деятельности хозяйственных организаций.</w:t>
      </w:r>
    </w:p>
    <w:p w:rsidR="00B26ECD" w:rsidRDefault="00B26ECD">
      <w:pPr>
        <w:pStyle w:val="ConsPlusNormal"/>
        <w:ind w:firstLine="540"/>
        <w:jc w:val="both"/>
      </w:pPr>
      <w:r>
        <w:t>Объединения хозяйственных организаций. Принципы создания и деятельности объединений.</w:t>
      </w:r>
    </w:p>
    <w:p w:rsidR="00B26ECD" w:rsidRDefault="00B26ECD">
      <w:pPr>
        <w:pStyle w:val="ConsPlusNormal"/>
        <w:ind w:firstLine="540"/>
        <w:jc w:val="both"/>
      </w:pPr>
      <w:r>
        <w:t>Правовое положение субъектов малого и среднего предпринимательства.</w:t>
      </w:r>
    </w:p>
    <w:p w:rsidR="00B26ECD" w:rsidRDefault="00B26ECD">
      <w:pPr>
        <w:pStyle w:val="ConsPlusNormal"/>
        <w:ind w:firstLine="540"/>
        <w:jc w:val="both"/>
      </w:pPr>
      <w:r>
        <w:t>Правовое положение граждан как субъектов хозяйственной деятельности.</w:t>
      </w:r>
    </w:p>
    <w:p w:rsidR="00B26ECD" w:rsidRDefault="00B26ECD">
      <w:pPr>
        <w:pStyle w:val="ConsPlusNormal"/>
        <w:ind w:firstLine="540"/>
        <w:jc w:val="both"/>
      </w:pPr>
      <w:r>
        <w:t>Республика Беларусь и административно-территориальные единицы как субъекты хозяйственной деятельности.</w:t>
      </w:r>
    </w:p>
    <w:p w:rsidR="00B26ECD" w:rsidRDefault="00B26ECD">
      <w:pPr>
        <w:pStyle w:val="ConsPlusNormal"/>
        <w:ind w:firstLine="540"/>
        <w:jc w:val="both"/>
        <w:outlineLvl w:val="2"/>
      </w:pPr>
      <w:r>
        <w:rPr>
          <w:b/>
        </w:rPr>
        <w:t>2.5. Правовой режим имущества субъектов хозяйственной деятельности</w:t>
      </w:r>
    </w:p>
    <w:p w:rsidR="00B26ECD" w:rsidRDefault="00B26ECD">
      <w:pPr>
        <w:pStyle w:val="ConsPlusNormal"/>
        <w:ind w:firstLine="540"/>
        <w:jc w:val="both"/>
      </w:pPr>
      <w:r>
        <w:t>Структура имущества субъектов хозяйственной деятельности. Права субъектов хозяйствования в отношении их имущества. Право собственности как основа хозяйствования. Право хозяйственного ведения и право оперативного управления. Правомочия субъектов хозяйственной деятельности по распоряжению имуществом.</w:t>
      </w:r>
    </w:p>
    <w:p w:rsidR="00B26ECD" w:rsidRDefault="00B26ECD">
      <w:pPr>
        <w:pStyle w:val="ConsPlusNormal"/>
        <w:ind w:firstLine="540"/>
        <w:jc w:val="both"/>
      </w:pPr>
      <w:r>
        <w:t>Источники формирования имущества субъектов хозяйственной деятельности. Понятие и значение уставного фонда. Специальные фонды и резервы.</w:t>
      </w:r>
    </w:p>
    <w:p w:rsidR="00B26ECD" w:rsidRDefault="00B26ECD">
      <w:pPr>
        <w:pStyle w:val="ConsPlusNormal"/>
        <w:ind w:firstLine="540"/>
        <w:jc w:val="both"/>
        <w:outlineLvl w:val="2"/>
      </w:pPr>
      <w:r>
        <w:rPr>
          <w:b/>
        </w:rPr>
        <w:t>2.6. Правовое регулирование учета, отчетности и анализа в хозяйственной деятельности</w:t>
      </w:r>
    </w:p>
    <w:p w:rsidR="00B26ECD" w:rsidRDefault="00B26ECD">
      <w:pPr>
        <w:pStyle w:val="ConsPlusNormal"/>
        <w:ind w:firstLine="540"/>
        <w:jc w:val="both"/>
      </w:pPr>
      <w:r>
        <w:t>Учет и отчетность в деятельности субъектов хозяйствования: понятие, значение, правовое регулирование.</w:t>
      </w:r>
    </w:p>
    <w:p w:rsidR="00B26ECD" w:rsidRDefault="00B26ECD">
      <w:pPr>
        <w:pStyle w:val="ConsPlusNormal"/>
        <w:ind w:firstLine="540"/>
        <w:jc w:val="both"/>
      </w:pPr>
      <w:r>
        <w:t>Анализ хозяйственной деятельности. Правовое регулирование аудита хозяйственной деятельности.</w:t>
      </w:r>
    </w:p>
    <w:p w:rsidR="00B26ECD" w:rsidRDefault="00B26ECD">
      <w:pPr>
        <w:pStyle w:val="ConsPlusNormal"/>
        <w:ind w:firstLine="540"/>
        <w:jc w:val="both"/>
        <w:outlineLvl w:val="2"/>
      </w:pPr>
      <w:r>
        <w:rPr>
          <w:b/>
        </w:rPr>
        <w:t>2.7. Правовое регулирование экономической несостоятельности (банкротства)</w:t>
      </w:r>
    </w:p>
    <w:p w:rsidR="00B26ECD" w:rsidRDefault="00B26ECD">
      <w:pPr>
        <w:pStyle w:val="ConsPlusNormal"/>
        <w:ind w:firstLine="540"/>
        <w:jc w:val="both"/>
      </w:pPr>
      <w:r>
        <w:lastRenderedPageBreak/>
        <w:t>Понятие экономической несостоятельности (банкротства). Законодательство об экономической несостоятельности (банкротстве).</w:t>
      </w:r>
    </w:p>
    <w:p w:rsidR="00B26ECD" w:rsidRDefault="00B26ECD">
      <w:pPr>
        <w:pStyle w:val="ConsPlusNormal"/>
        <w:ind w:firstLine="540"/>
        <w:jc w:val="both"/>
      </w:pPr>
      <w:r>
        <w:t>Субъекты, которые могут быть признаны экономически несостоятельными (банкротами). Основания признания субъекта экономически несостоятельным (банкротом).</w:t>
      </w:r>
    </w:p>
    <w:p w:rsidR="00B26ECD" w:rsidRDefault="00B26ECD">
      <w:pPr>
        <w:pStyle w:val="ConsPlusNormal"/>
        <w:ind w:firstLine="540"/>
        <w:jc w:val="both"/>
      </w:pPr>
      <w:r>
        <w:t>Производство по делу об экономической несостоятельности (банкротстве). Стороны в деле об экономической несостоятельности (банкротстве). Лица, принимающие участие в деле об экономической несостоятельности (банкротстве). Временный управляющий, управляющий в деле об экономической несостоятельности (банкротстве): правовое положение. Процедуры, стадии производства по делу об экономической несостоятельности (банкротстве). Последствия признания субъекта экономически несостоятельным (банкротом) и открытия конкурсного производства.</w:t>
      </w:r>
    </w:p>
    <w:p w:rsidR="00B26ECD" w:rsidRDefault="00B26ECD">
      <w:pPr>
        <w:pStyle w:val="ConsPlusNormal"/>
        <w:ind w:firstLine="540"/>
        <w:jc w:val="both"/>
      </w:pPr>
      <w:r>
        <w:t>Санация как процедура конкурсного производства в деле об экономической несостоятельности (банкротстве).</w:t>
      </w:r>
    </w:p>
    <w:p w:rsidR="00B26ECD" w:rsidRDefault="00B26ECD">
      <w:pPr>
        <w:pStyle w:val="ConsPlusNormal"/>
        <w:ind w:firstLine="540"/>
        <w:jc w:val="both"/>
      </w:pPr>
      <w:r>
        <w:t>Мировое соглашение как судебная процедура в деле об экономической несостоятельности (банкротстве).</w:t>
      </w:r>
    </w:p>
    <w:p w:rsidR="00B26ECD" w:rsidRDefault="00B26ECD">
      <w:pPr>
        <w:pStyle w:val="ConsPlusNormal"/>
        <w:ind w:firstLine="540"/>
        <w:jc w:val="both"/>
      </w:pPr>
      <w:r>
        <w:t>Ликвидационное производство как процедура конкурсного производства в деле об экономической несостоятельности (банкротстве) и прекращение правосубъектности банкрота.</w:t>
      </w:r>
    </w:p>
    <w:p w:rsidR="00B26ECD" w:rsidRDefault="00B26ECD">
      <w:pPr>
        <w:pStyle w:val="ConsPlusNormal"/>
        <w:ind w:firstLine="540"/>
        <w:jc w:val="both"/>
        <w:outlineLvl w:val="2"/>
      </w:pPr>
      <w:r>
        <w:rPr>
          <w:b/>
        </w:rPr>
        <w:t>2.8. Правовое регулирование приватизации государственной собственности</w:t>
      </w:r>
    </w:p>
    <w:p w:rsidR="00B26ECD" w:rsidRDefault="00B26ECD">
      <w:pPr>
        <w:pStyle w:val="ConsPlusNormal"/>
        <w:ind w:firstLine="540"/>
        <w:jc w:val="both"/>
      </w:pPr>
      <w:r>
        <w:t>Понятие и значение приватизации государственной собственности. Законодательство о приватизации.</w:t>
      </w:r>
    </w:p>
    <w:p w:rsidR="00B26ECD" w:rsidRDefault="00B26ECD">
      <w:pPr>
        <w:pStyle w:val="ConsPlusNormal"/>
        <w:ind w:firstLine="540"/>
        <w:jc w:val="both"/>
      </w:pPr>
      <w:r>
        <w:t>Органы приватизации и их полномочия.</w:t>
      </w:r>
    </w:p>
    <w:p w:rsidR="00B26ECD" w:rsidRDefault="00B26ECD">
      <w:pPr>
        <w:pStyle w:val="ConsPlusNormal"/>
        <w:ind w:firstLine="540"/>
        <w:jc w:val="both"/>
      </w:pPr>
      <w:r>
        <w:t>Субъекты и объекты приватизации. Виды государственных предприятий, организаций и виды имущества, не подлежащие приватизации.</w:t>
      </w:r>
    </w:p>
    <w:p w:rsidR="00B26ECD" w:rsidRDefault="00B26ECD">
      <w:pPr>
        <w:pStyle w:val="ConsPlusNormal"/>
        <w:ind w:firstLine="540"/>
        <w:jc w:val="both"/>
      </w:pPr>
      <w:r>
        <w:t>Организация приватизации. Определение начальной цены продажи объекта приватизации. Принятие решений о приватизации.</w:t>
      </w:r>
    </w:p>
    <w:p w:rsidR="00B26ECD" w:rsidRDefault="00B26ECD">
      <w:pPr>
        <w:pStyle w:val="ConsPlusNormal"/>
        <w:ind w:firstLine="540"/>
        <w:jc w:val="both"/>
      </w:pPr>
      <w:r>
        <w:t>Формы приватизации государственной собственности. Приватизационные чеки, порядок их выдачи и обращения.</w:t>
      </w:r>
    </w:p>
    <w:p w:rsidR="00B26ECD" w:rsidRDefault="00B26ECD">
      <w:pPr>
        <w:pStyle w:val="ConsPlusNormal"/>
        <w:ind w:firstLine="540"/>
        <w:jc w:val="both"/>
      </w:pPr>
      <w:r>
        <w:t>Способы приватизации государственной собственности.</w:t>
      </w:r>
    </w:p>
    <w:p w:rsidR="00B26ECD" w:rsidRDefault="00B26ECD">
      <w:pPr>
        <w:pStyle w:val="ConsPlusNormal"/>
        <w:ind w:firstLine="540"/>
        <w:jc w:val="both"/>
      </w:pPr>
      <w:r>
        <w:t>Организация проведения аукционов (конкурсов) по продаже объектов приватизации.</w:t>
      </w:r>
    </w:p>
    <w:p w:rsidR="00B26ECD" w:rsidRDefault="00B26ECD">
      <w:pPr>
        <w:pStyle w:val="ConsPlusNormal"/>
        <w:ind w:firstLine="540"/>
        <w:jc w:val="both"/>
      </w:pPr>
      <w:r>
        <w:t>Договоры по приватизации. Порядок оплаты объекта приватизации и ответственность за его нарушение. Гарантии работникам при продаже предприятий как имущественных комплексов.</w:t>
      </w:r>
    </w:p>
    <w:p w:rsidR="00B26ECD" w:rsidRDefault="00B26ECD">
      <w:pPr>
        <w:pStyle w:val="ConsPlusNormal"/>
        <w:ind w:firstLine="540"/>
        <w:jc w:val="both"/>
      </w:pPr>
      <w:r>
        <w:t>Преобразование государственных унитарных предприятий в открытые акционерные общества: значение, порядок, правовое регулирование. Реорганизация открытого акционерного общества путем присоединения к нему государственного унитарного предприятия: значение, порядок, правовое регулирование.</w:t>
      </w:r>
    </w:p>
    <w:p w:rsidR="00B26ECD" w:rsidRDefault="00B26ECD">
      <w:pPr>
        <w:pStyle w:val="ConsPlusNormal"/>
        <w:ind w:firstLine="540"/>
        <w:jc w:val="both"/>
        <w:outlineLvl w:val="2"/>
      </w:pPr>
      <w:r>
        <w:rPr>
          <w:b/>
        </w:rPr>
        <w:t>2.9. Договор в хозяйственных отношениях (общие положения)</w:t>
      </w:r>
    </w:p>
    <w:p w:rsidR="00B26ECD" w:rsidRDefault="00B26ECD">
      <w:pPr>
        <w:pStyle w:val="ConsPlusNormal"/>
        <w:ind w:firstLine="540"/>
        <w:jc w:val="both"/>
      </w:pPr>
      <w:r>
        <w:t>Роль договора в хозяйственных отношениях. Понятие и признаки хозяйственного (предпринимательского, коммерческого) договора. Система хозяйственных (предпринимательских, коммерческих) договоров.</w:t>
      </w:r>
    </w:p>
    <w:p w:rsidR="00B26ECD" w:rsidRDefault="00B26ECD">
      <w:pPr>
        <w:pStyle w:val="ConsPlusNormal"/>
        <w:ind w:firstLine="540"/>
        <w:jc w:val="both"/>
      </w:pPr>
      <w:r>
        <w:t>Понятие, значение и виды хозяйственных обязательств. Основания возникновения хозяйственных обязательств. Структура договорных связей в хозяйственных отношениях.</w:t>
      </w:r>
    </w:p>
    <w:p w:rsidR="00B26ECD" w:rsidRDefault="00B26ECD">
      <w:pPr>
        <w:pStyle w:val="ConsPlusNormal"/>
        <w:ind w:firstLine="540"/>
        <w:jc w:val="both"/>
      </w:pPr>
      <w:r>
        <w:t>Порядок заключения хозяйственных (предпринимательских, коммерческих) договоров.</w:t>
      </w:r>
    </w:p>
    <w:p w:rsidR="00B26ECD" w:rsidRDefault="00B26ECD">
      <w:pPr>
        <w:pStyle w:val="ConsPlusNormal"/>
        <w:ind w:firstLine="540"/>
        <w:jc w:val="both"/>
      </w:pPr>
      <w:r>
        <w:t>Содержание хозяйственных (предпринимательских, коммерческих) договоров.</w:t>
      </w:r>
    </w:p>
    <w:p w:rsidR="00B26ECD" w:rsidRDefault="00B26ECD">
      <w:pPr>
        <w:pStyle w:val="ConsPlusNormal"/>
        <w:ind w:firstLine="540"/>
        <w:jc w:val="both"/>
      </w:pPr>
      <w:r>
        <w:t>Форма хозяйственного (предпринимательского, коммерческого) договора.</w:t>
      </w:r>
    </w:p>
    <w:p w:rsidR="00B26ECD" w:rsidRDefault="00B26ECD">
      <w:pPr>
        <w:pStyle w:val="ConsPlusNormal"/>
        <w:ind w:firstLine="540"/>
        <w:jc w:val="both"/>
      </w:pPr>
      <w:r>
        <w:t>Изменение и расторжение хозяйственных (предпринимательских, коммерческих) договоров. Продление срока действия хозяйственного (предпринимательского, коммерческого) договора.</w:t>
      </w:r>
    </w:p>
    <w:p w:rsidR="00B26ECD" w:rsidRDefault="00B26ECD">
      <w:pPr>
        <w:pStyle w:val="ConsPlusNormal"/>
        <w:ind w:firstLine="540"/>
        <w:jc w:val="both"/>
        <w:outlineLvl w:val="2"/>
      </w:pPr>
      <w:r>
        <w:rPr>
          <w:b/>
        </w:rPr>
        <w:t>2.10. Ответственность (санкции) в хозяйственных отношениях</w:t>
      </w:r>
    </w:p>
    <w:p w:rsidR="00B26ECD" w:rsidRDefault="00B26ECD">
      <w:pPr>
        <w:pStyle w:val="ConsPlusNormal"/>
        <w:ind w:firstLine="540"/>
        <w:jc w:val="both"/>
      </w:pPr>
      <w:r>
        <w:t>Понятие и значение ответственности (санкций) в хозяйственных отношениях. Виды хозяйственно-правовой ответственности (санкций): устанавливаемые нормативными актами и договором, императивные и альтернативные, имущественные и неимущественные, компенсационные и штрафные, взыскиваемые в исковом порядке и взыскиваемые в бесспорном порядке, взыскиваемые в пользу субъекта хозяйствования и взыскиваемые в бюджет и др.</w:t>
      </w:r>
    </w:p>
    <w:p w:rsidR="00B26ECD" w:rsidRDefault="00B26ECD">
      <w:pPr>
        <w:pStyle w:val="ConsPlusNormal"/>
        <w:ind w:firstLine="540"/>
        <w:jc w:val="both"/>
      </w:pPr>
      <w:r>
        <w:t>Формы имущественной ответственности (санкций) в хозяйственных отношениях. Меры оперативного воздействия (оперативные санкции), применяемые в хозяйственных отношениях.</w:t>
      </w:r>
    </w:p>
    <w:p w:rsidR="00B26ECD" w:rsidRDefault="00B26ECD">
      <w:pPr>
        <w:pStyle w:val="ConsPlusNormal"/>
        <w:ind w:firstLine="540"/>
        <w:jc w:val="both"/>
      </w:pPr>
      <w:r>
        <w:t>Административная ответственность в хозяйственных отношениях.</w:t>
      </w:r>
    </w:p>
    <w:p w:rsidR="00B26ECD" w:rsidRDefault="00B26ECD">
      <w:pPr>
        <w:pStyle w:val="ConsPlusNormal"/>
        <w:ind w:firstLine="540"/>
        <w:jc w:val="both"/>
      </w:pPr>
      <w:r>
        <w:lastRenderedPageBreak/>
        <w:t>Условия и порядок применения санкций в хозяйственных отношениях.</w:t>
      </w:r>
    </w:p>
    <w:p w:rsidR="00B26ECD" w:rsidRDefault="00B26ECD">
      <w:pPr>
        <w:pStyle w:val="ConsPlusNormal"/>
        <w:ind w:firstLine="540"/>
        <w:jc w:val="both"/>
        <w:outlineLvl w:val="2"/>
      </w:pPr>
      <w:r>
        <w:rPr>
          <w:b/>
        </w:rPr>
        <w:t>2.11. Правовое регулирование обеспечения качества продукции, работ, услуг</w:t>
      </w:r>
    </w:p>
    <w:p w:rsidR="00B26ECD" w:rsidRDefault="00B26ECD">
      <w:pPr>
        <w:pStyle w:val="ConsPlusNormal"/>
        <w:ind w:firstLine="540"/>
        <w:jc w:val="both"/>
      </w:pPr>
      <w:r>
        <w:t>Понятие и значение качества продукции. Технические, организационные, экономические и правовые средства обеспечения качества продукции. Роль Государственного комитета по стандартизации Республики Беларусь и его органов в обеспечении качества продукции. Правовое регулирование обеспечения качества продукции.</w:t>
      </w:r>
    </w:p>
    <w:p w:rsidR="00B26ECD" w:rsidRDefault="00B26ECD">
      <w:pPr>
        <w:pStyle w:val="ConsPlusNormal"/>
        <w:ind w:firstLine="540"/>
        <w:jc w:val="both"/>
      </w:pPr>
      <w:r>
        <w:t>Техническое нормирование и стандартизация: понятие, значение, правовое регулирование.</w:t>
      </w:r>
    </w:p>
    <w:p w:rsidR="00B26ECD" w:rsidRDefault="00B26ECD">
      <w:pPr>
        <w:pStyle w:val="ConsPlusNormal"/>
        <w:ind w:firstLine="540"/>
        <w:jc w:val="both"/>
      </w:pPr>
      <w:r>
        <w:t>Оценка соответствия: понятие, значение, принципы. Законодательство об оценке соответствия. Объекты оценки соответствия. Субъекты оценки соответствия. Виды оценки соответствия. Документы об оценке соответствия. Государственное регулирование и управление в области оценки соответствия: содержание и основные направления. Органы, осуществляющие государственное регулирование и управление в области оценки соответствия, их компетенция. Контроль (надзор) в области оценки соответствия.</w:t>
      </w:r>
    </w:p>
    <w:p w:rsidR="00B26ECD" w:rsidRDefault="00B26ECD">
      <w:pPr>
        <w:pStyle w:val="ConsPlusNormal"/>
        <w:ind w:firstLine="540"/>
        <w:jc w:val="both"/>
      </w:pPr>
      <w:r>
        <w:t>Аккредитация: понятие, значение, цели, принципы, осуществление, правовое регулирование.</w:t>
      </w:r>
    </w:p>
    <w:p w:rsidR="00B26ECD" w:rsidRDefault="00B26ECD">
      <w:pPr>
        <w:pStyle w:val="ConsPlusNormal"/>
        <w:ind w:firstLine="540"/>
        <w:jc w:val="both"/>
      </w:pPr>
      <w:r>
        <w:t>Подтверждение соответствия: понятие, значение, цели, формы, осуществление, правовое регулирование.</w:t>
      </w:r>
    </w:p>
    <w:p w:rsidR="00B26ECD" w:rsidRDefault="00B26ECD">
      <w:pPr>
        <w:pStyle w:val="ConsPlusNormal"/>
        <w:ind w:firstLine="540"/>
        <w:jc w:val="both"/>
      </w:pPr>
      <w:r>
        <w:t>Единство измерений: понятие, значение, принципы, правовое регулирование. Органы, осуществляющие государственное регулирование и управление в области обеспечения единства измерений, их компетенция. Основы обеспечения единства измерений: единицы измерений, национальные эталоны единиц величин, эталоны единиц величин, средства измерений, измерения и их результаты, методики выполнения измерений, сфера законодательной метрологии.</w:t>
      </w:r>
    </w:p>
    <w:p w:rsidR="00B26ECD" w:rsidRDefault="00B26ECD">
      <w:pPr>
        <w:pStyle w:val="ConsPlusNormal"/>
        <w:ind w:firstLine="540"/>
        <w:jc w:val="both"/>
      </w:pPr>
      <w:r>
        <w:t>Государственный контроль (надзор) за соблюдением законодательства о стандартизации, метрологии и сертификации и ответственность за его нарушение.</w:t>
      </w:r>
    </w:p>
    <w:p w:rsidR="00B26ECD" w:rsidRDefault="00B26ECD">
      <w:pPr>
        <w:pStyle w:val="ConsPlusNormal"/>
        <w:ind w:firstLine="540"/>
        <w:jc w:val="both"/>
        <w:outlineLvl w:val="2"/>
      </w:pPr>
      <w:r>
        <w:rPr>
          <w:b/>
        </w:rPr>
        <w:t>2.12. Правовое регулирование цен и ценообразования</w:t>
      </w:r>
    </w:p>
    <w:p w:rsidR="00B26ECD" w:rsidRDefault="00B26ECD">
      <w:pPr>
        <w:pStyle w:val="ConsPlusNormal"/>
        <w:ind w:firstLine="540"/>
        <w:jc w:val="both"/>
      </w:pPr>
      <w:r>
        <w:t>Цена как экономическая и правовая категория. Виды цен и тарифов. Законодательство о ценах и ценообразовании.</w:t>
      </w:r>
    </w:p>
    <w:p w:rsidR="00B26ECD" w:rsidRDefault="00B26ECD">
      <w:pPr>
        <w:pStyle w:val="ConsPlusNormal"/>
        <w:ind w:firstLine="540"/>
        <w:jc w:val="both"/>
      </w:pPr>
      <w:r>
        <w:t>Права субъектов хозяйствования в области ценообразования. Государственное регулирование цен и тарифов и его формы.</w:t>
      </w:r>
    </w:p>
    <w:p w:rsidR="00B26ECD" w:rsidRDefault="00B26ECD">
      <w:pPr>
        <w:pStyle w:val="ConsPlusNormal"/>
        <w:ind w:firstLine="540"/>
        <w:jc w:val="both"/>
      </w:pPr>
      <w:r>
        <w:t>Контроль за соблюдением законодательства о ценах и ответственность за его нарушение.</w:t>
      </w:r>
    </w:p>
    <w:p w:rsidR="00B26ECD" w:rsidRDefault="00B26ECD">
      <w:pPr>
        <w:pStyle w:val="ConsPlusNormal"/>
        <w:ind w:firstLine="540"/>
        <w:jc w:val="both"/>
        <w:outlineLvl w:val="2"/>
      </w:pPr>
      <w:r>
        <w:rPr>
          <w:b/>
        </w:rPr>
        <w:t>2.13. Законодательство о противодействии монополистической деятельности и развитии конкуренции</w:t>
      </w:r>
    </w:p>
    <w:p w:rsidR="00B26ECD" w:rsidRDefault="00B26ECD">
      <w:pPr>
        <w:pStyle w:val="ConsPlusNormal"/>
        <w:ind w:firstLine="540"/>
        <w:jc w:val="both"/>
      </w:pPr>
      <w:r>
        <w:t>Монополистическая деятельность и ее формы, виды. Антимонопольное законодательство. Определение доминирующего положения на товарном рынке (доминирующего положения). Злоупотребление хозяйствующим субъектом доминирующим положением на товарном рынке. Государственный реестр хозяйствующих субъектов, занимающих доминирующее положение на товарных рынках Республики Беларусь. Соглашения и действия хозяйствующих субъектов, ведущие к ограничению конкуренции. Стандартные условия сделок. Антимонопольные органы. Органы государственного контроля за соблюдением антимонопольного законодательства.</w:t>
      </w:r>
    </w:p>
    <w:p w:rsidR="00B26ECD" w:rsidRDefault="00B26ECD">
      <w:pPr>
        <w:pStyle w:val="ConsPlusNormal"/>
        <w:ind w:firstLine="540"/>
        <w:jc w:val="both"/>
      </w:pPr>
      <w:r>
        <w:t>Основные меры государственного антимонопольного регулирования. Ответственность за нарушение антимонопольного законодательства. Рассмотрение дел о монополистической деятельности.</w:t>
      </w:r>
    </w:p>
    <w:p w:rsidR="00B26ECD" w:rsidRDefault="00B26ECD">
      <w:pPr>
        <w:pStyle w:val="ConsPlusNormal"/>
        <w:ind w:firstLine="540"/>
        <w:jc w:val="both"/>
      </w:pPr>
      <w:r>
        <w:t>Понятие конкуренции и ее роль в развитии и совершенствовании производства, улучшении качества товаров, расширении услуг. Источники законодательства о конкуренции, взаимосвязь законодательства о конкуренции с антимонопольным законодательством. Недопущение недобросовестной конкуренции. Формы недобросовестной конкуренции и ответственность за нее.</w:t>
      </w:r>
    </w:p>
    <w:p w:rsidR="00B26ECD" w:rsidRDefault="00B26ECD">
      <w:pPr>
        <w:pStyle w:val="ConsPlusNormal"/>
        <w:ind w:firstLine="540"/>
        <w:jc w:val="both"/>
      </w:pPr>
      <w:r>
        <w:t>Правовое положение правомерных монополий.</w:t>
      </w:r>
    </w:p>
    <w:p w:rsidR="00B26ECD" w:rsidRDefault="00B26ECD">
      <w:pPr>
        <w:pStyle w:val="ConsPlusNormal"/>
        <w:ind w:firstLine="540"/>
        <w:jc w:val="both"/>
        <w:outlineLvl w:val="2"/>
      </w:pPr>
      <w:r>
        <w:rPr>
          <w:b/>
        </w:rPr>
        <w:t>2.14. Правовое регулирование рынка ценных бумаг</w:t>
      </w:r>
    </w:p>
    <w:p w:rsidR="00B26ECD" w:rsidRDefault="00B26ECD">
      <w:pPr>
        <w:pStyle w:val="ConsPlusNormal"/>
        <w:ind w:firstLine="540"/>
        <w:jc w:val="both"/>
      </w:pPr>
      <w:r>
        <w:t>Рынок ценных бумаг - неотъемлемая часть рыночной экономики. Государственное регулирование рынка ценных бумаг. Органы, осуществляющие регулирование рынка ценных бумаг. Правовые основы рынка ценных бумаг.</w:t>
      </w:r>
    </w:p>
    <w:p w:rsidR="00B26ECD" w:rsidRDefault="00B26ECD">
      <w:pPr>
        <w:pStyle w:val="ConsPlusNormal"/>
        <w:ind w:firstLine="540"/>
        <w:jc w:val="both"/>
      </w:pPr>
      <w:r>
        <w:t>Фондовая биржа и ее роль в функционировании рынка ценных бумаг.</w:t>
      </w:r>
    </w:p>
    <w:p w:rsidR="00B26ECD" w:rsidRDefault="00B26ECD">
      <w:pPr>
        <w:pStyle w:val="ConsPlusNormal"/>
        <w:ind w:firstLine="540"/>
        <w:jc w:val="both"/>
      </w:pPr>
      <w:r>
        <w:t>Понятие ценных бумаг и их классификация. Правовой режим отдельных видов ценных бумаг.</w:t>
      </w:r>
    </w:p>
    <w:p w:rsidR="00B26ECD" w:rsidRDefault="00B26ECD">
      <w:pPr>
        <w:pStyle w:val="ConsPlusNormal"/>
        <w:ind w:firstLine="540"/>
        <w:jc w:val="both"/>
      </w:pPr>
      <w:r>
        <w:t>Субъекты и порядок выпуска ценных бумаг. Порядок запрещения или приостановления выпуска ценных бумаг.</w:t>
      </w:r>
    </w:p>
    <w:p w:rsidR="00B26ECD" w:rsidRDefault="00B26ECD">
      <w:pPr>
        <w:pStyle w:val="ConsPlusNormal"/>
        <w:ind w:firstLine="540"/>
        <w:jc w:val="both"/>
      </w:pPr>
      <w:r>
        <w:lastRenderedPageBreak/>
        <w:t>Обращение ценных бумаг. Цена (курс) ценных бумаг.</w:t>
      </w:r>
    </w:p>
    <w:p w:rsidR="00B26ECD" w:rsidRDefault="00B26ECD">
      <w:pPr>
        <w:pStyle w:val="ConsPlusNormal"/>
        <w:ind w:firstLine="540"/>
        <w:jc w:val="both"/>
      </w:pPr>
      <w:r>
        <w:t>Понятие и виды профессиональной деятельности по ценным бумагам. Требования, предъявляемые к профессиональным участникам рынка ценных бумаг.</w:t>
      </w:r>
    </w:p>
    <w:p w:rsidR="00B26ECD" w:rsidRDefault="00B26ECD">
      <w:pPr>
        <w:pStyle w:val="ConsPlusNormal"/>
        <w:ind w:firstLine="540"/>
        <w:jc w:val="both"/>
        <w:outlineLvl w:val="2"/>
      </w:pPr>
      <w:r>
        <w:rPr>
          <w:b/>
        </w:rPr>
        <w:t>2.15. Правовое регулирование деятельности бирж</w:t>
      </w:r>
    </w:p>
    <w:p w:rsidR="00B26ECD" w:rsidRDefault="00B26ECD">
      <w:pPr>
        <w:pStyle w:val="ConsPlusNormal"/>
        <w:ind w:firstLine="540"/>
        <w:jc w:val="both"/>
      </w:pPr>
      <w:r>
        <w:t>Понятие и значение бирж. Виды бирж. Функции бирж. Законодательство о биржах и биржевой торговле. Регулирование биржевой деятельности локальными актами.</w:t>
      </w:r>
    </w:p>
    <w:p w:rsidR="00B26ECD" w:rsidRDefault="00B26ECD">
      <w:pPr>
        <w:pStyle w:val="ConsPlusNormal"/>
        <w:ind w:firstLine="540"/>
        <w:jc w:val="both"/>
      </w:pPr>
      <w:r>
        <w:t>Товарная биржа. Цели и задачи деятельности товарной биржи. Особенности создания товарной биржи. Правоспособность товарной биржи.</w:t>
      </w:r>
    </w:p>
    <w:p w:rsidR="00B26ECD" w:rsidRDefault="00B26ECD">
      <w:pPr>
        <w:pStyle w:val="ConsPlusNormal"/>
        <w:ind w:firstLine="540"/>
        <w:jc w:val="both"/>
      </w:pPr>
      <w:r>
        <w:t>Фондовая биржа. Цели, задачи и направления деятельности фондовой биржи. Особенности создания фондовой биржи. Правоспособность фондовой биржи.</w:t>
      </w:r>
    </w:p>
    <w:p w:rsidR="00B26ECD" w:rsidRDefault="00B26ECD">
      <w:pPr>
        <w:pStyle w:val="ConsPlusNormal"/>
        <w:ind w:firstLine="540"/>
        <w:jc w:val="both"/>
      </w:pPr>
      <w:r>
        <w:t>Понятие биржевой сделки. Виды биржевых сделок. Порядок разрешения споров по биржевым сделкам.</w:t>
      </w:r>
    </w:p>
    <w:p w:rsidR="00B26ECD" w:rsidRDefault="00B26ECD">
      <w:pPr>
        <w:pStyle w:val="ConsPlusNormal"/>
        <w:ind w:firstLine="540"/>
        <w:jc w:val="both"/>
        <w:outlineLvl w:val="2"/>
      </w:pPr>
      <w:r>
        <w:rPr>
          <w:b/>
        </w:rPr>
        <w:t>2.16. Правовые основы деятельности банков и небанковских кредитно-финансовых организаций</w:t>
      </w:r>
    </w:p>
    <w:p w:rsidR="00B26ECD" w:rsidRDefault="00B26ECD">
      <w:pPr>
        <w:pStyle w:val="ConsPlusNormal"/>
        <w:ind w:firstLine="540"/>
        <w:jc w:val="both"/>
      </w:pPr>
      <w:r>
        <w:t>Банки и их роль в условиях рыночной экономики. Источники правового регулирования деятельности банков. Понятие банковского права.</w:t>
      </w:r>
    </w:p>
    <w:p w:rsidR="00B26ECD" w:rsidRDefault="00B26ECD">
      <w:pPr>
        <w:pStyle w:val="ConsPlusNormal"/>
        <w:ind w:firstLine="540"/>
        <w:jc w:val="both"/>
      </w:pPr>
      <w:r>
        <w:t>Банковская система в Республике Беларусь. Национальный банк Республики Беларусь, банки, небанковские кредитно-финансовые организации.</w:t>
      </w:r>
    </w:p>
    <w:p w:rsidR="00B26ECD" w:rsidRDefault="00B26ECD">
      <w:pPr>
        <w:pStyle w:val="ConsPlusNormal"/>
        <w:ind w:firstLine="540"/>
        <w:jc w:val="both"/>
      </w:pPr>
      <w:r>
        <w:t>Статус банка, организационно-правовые формы банков. Порядок создания банков. Порядок открытия обособленных подразделений банков. Реорганизация и ликвидация банков. Прекращение деятельности и обязательств банка при его ликвидации.</w:t>
      </w:r>
    </w:p>
    <w:p w:rsidR="00B26ECD" w:rsidRDefault="00B26ECD">
      <w:pPr>
        <w:pStyle w:val="ConsPlusNormal"/>
        <w:ind w:firstLine="540"/>
        <w:jc w:val="both"/>
      </w:pPr>
      <w:r>
        <w:t>Понятие небанковской кредитно-финансовой организации. Организационно-правовые формы небанковских кредитно-финансовых организаций. Порядок создания, регистрации и лицензирования деятельности небанковских кредитно-финансовых организаций. Реорганизация и ликвидация небанковских кредитно-финансовых организаций.</w:t>
      </w:r>
    </w:p>
    <w:p w:rsidR="00B26ECD" w:rsidRDefault="00B26ECD">
      <w:pPr>
        <w:pStyle w:val="ConsPlusNormal"/>
        <w:ind w:firstLine="540"/>
        <w:jc w:val="both"/>
      </w:pPr>
      <w:r>
        <w:t xml:space="preserve">Основные виды операций, совершаемых банками, общая характеристика. Активные банковские операции: банковский кредит, договор финансирования под уступку денежного требования (договор факторинга), банковская гарантия, поручительство. Пассивные банковские операции: банковский вклад (депозит), банковский счет, доверительное управление денежными средствами. Посреднические банковские операции: расчеты, валютно-обменные операции, банковское хранение, временное пользование банковским сейфом, инкассация и перевозка наличных денежных средств, платежных инструкций, драгоценных металлов и </w:t>
      </w:r>
      <w:proofErr w:type="gramStart"/>
      <w:r>
        <w:t>драгоценных камней</w:t>
      </w:r>
      <w:proofErr w:type="gramEnd"/>
      <w:r>
        <w:t xml:space="preserve"> и иных ценностей.</w:t>
      </w:r>
    </w:p>
    <w:p w:rsidR="00B26ECD" w:rsidRDefault="00B26ECD">
      <w:pPr>
        <w:pStyle w:val="ConsPlusNormal"/>
        <w:ind w:firstLine="540"/>
        <w:jc w:val="both"/>
      </w:pPr>
      <w:r>
        <w:t>Ответственность субъектов и участников банковских правоотношений.</w:t>
      </w:r>
    </w:p>
    <w:p w:rsidR="00B26ECD" w:rsidRDefault="00B26ECD">
      <w:pPr>
        <w:pStyle w:val="ConsPlusNormal"/>
        <w:ind w:firstLine="540"/>
        <w:jc w:val="both"/>
        <w:outlineLvl w:val="2"/>
      </w:pPr>
      <w:r>
        <w:rPr>
          <w:b/>
        </w:rPr>
        <w:t>2.17. Законодательство об инвестиционной деятельности</w:t>
      </w:r>
    </w:p>
    <w:p w:rsidR="00B26ECD" w:rsidRDefault="00B26ECD">
      <w:pPr>
        <w:pStyle w:val="ConsPlusNormal"/>
        <w:ind w:firstLine="540"/>
        <w:jc w:val="both"/>
      </w:pPr>
      <w:r>
        <w:t>Понятие инвестиционной деятельности и инвестиций, их виды. Источники правового регулирования инвестиционной деятельности. Понятие инвестиционного права.</w:t>
      </w:r>
    </w:p>
    <w:p w:rsidR="00B26ECD" w:rsidRDefault="00B26ECD">
      <w:pPr>
        <w:pStyle w:val="ConsPlusNormal"/>
        <w:ind w:firstLine="540"/>
        <w:jc w:val="both"/>
      </w:pPr>
      <w:r>
        <w:t>Субъекты и объекты инвестиционной деятельности.</w:t>
      </w:r>
    </w:p>
    <w:p w:rsidR="00B26ECD" w:rsidRDefault="00B26ECD">
      <w:pPr>
        <w:pStyle w:val="ConsPlusNormal"/>
        <w:ind w:firstLine="540"/>
        <w:jc w:val="both"/>
      </w:pPr>
      <w:r>
        <w:t>Условия осуществления инвестиционной деятельности. Права и обязанности инвесторов.</w:t>
      </w:r>
    </w:p>
    <w:p w:rsidR="00B26ECD" w:rsidRDefault="00B26ECD">
      <w:pPr>
        <w:pStyle w:val="ConsPlusNormal"/>
        <w:ind w:firstLine="540"/>
        <w:jc w:val="both"/>
      </w:pPr>
      <w:r>
        <w:t>Правовые формы отношений между субъектами инвестиционной деятельности.</w:t>
      </w:r>
    </w:p>
    <w:p w:rsidR="00B26ECD" w:rsidRDefault="00B26ECD">
      <w:pPr>
        <w:pStyle w:val="ConsPlusNormal"/>
        <w:ind w:firstLine="540"/>
        <w:jc w:val="both"/>
      </w:pPr>
      <w:r>
        <w:t>Гарантии прав субъектов инвестиционной деятельности. Защита инвестиций.</w:t>
      </w:r>
    </w:p>
    <w:p w:rsidR="00B26ECD" w:rsidRDefault="00B26ECD">
      <w:pPr>
        <w:pStyle w:val="ConsPlusNormal"/>
        <w:ind w:firstLine="540"/>
        <w:jc w:val="both"/>
        <w:outlineLvl w:val="2"/>
      </w:pPr>
      <w:r>
        <w:rPr>
          <w:b/>
        </w:rPr>
        <w:t>2.18. Правовое регулирование внешнеэкономической деятельности и валютных операций</w:t>
      </w:r>
    </w:p>
    <w:p w:rsidR="00B26ECD" w:rsidRDefault="00B26ECD">
      <w:pPr>
        <w:pStyle w:val="ConsPlusNormal"/>
        <w:ind w:firstLine="540"/>
        <w:jc w:val="both"/>
      </w:pPr>
      <w:r>
        <w:t>Понятие внешнеэкономической деятельности и источники ее правового регулирования.</w:t>
      </w:r>
    </w:p>
    <w:p w:rsidR="00B26ECD" w:rsidRDefault="00B26ECD">
      <w:pPr>
        <w:pStyle w:val="ConsPlusNormal"/>
        <w:ind w:firstLine="540"/>
        <w:jc w:val="both"/>
      </w:pPr>
      <w:r>
        <w:t>Субъекты внешнеэкономической деятельности, их виды.</w:t>
      </w:r>
    </w:p>
    <w:p w:rsidR="00B26ECD" w:rsidRDefault="00B26ECD">
      <w:pPr>
        <w:pStyle w:val="ConsPlusNormal"/>
        <w:ind w:firstLine="540"/>
        <w:jc w:val="both"/>
      </w:pPr>
      <w:r>
        <w:t>Государственное регулирование внешнеэкономической деятельности. Внешнеторговая деятельность как основной вид внешнеэкономической деятельности и ее государственное регулирование. Нетарифное регулирование внешнеторговой деятельности. Таможенно-тарифное регулирование внешнеторговой деятельности.</w:t>
      </w:r>
    </w:p>
    <w:p w:rsidR="00B26ECD" w:rsidRDefault="00B26ECD">
      <w:pPr>
        <w:pStyle w:val="ConsPlusNormal"/>
        <w:ind w:firstLine="540"/>
        <w:jc w:val="both"/>
      </w:pPr>
      <w:r>
        <w:t>Другие способы (методы) государственного воздействия на внешнеэкономическую деятельность.</w:t>
      </w:r>
    </w:p>
    <w:p w:rsidR="00B26ECD" w:rsidRDefault="00B26ECD">
      <w:pPr>
        <w:pStyle w:val="ConsPlusNormal"/>
        <w:ind w:firstLine="540"/>
        <w:jc w:val="both"/>
      </w:pPr>
      <w:r>
        <w:t>Внешнеэкономическая сделка как правовая форма внешнеэкономических отношений: понятие, особенности, основные виды.</w:t>
      </w:r>
    </w:p>
    <w:p w:rsidR="00B26ECD" w:rsidRDefault="00B26ECD">
      <w:pPr>
        <w:pStyle w:val="ConsPlusNormal"/>
        <w:ind w:firstLine="540"/>
        <w:jc w:val="both"/>
      </w:pPr>
      <w:r>
        <w:t xml:space="preserve">Ответственность за нарушение законодательства о внешнеэкономической деятельности. Разрешение споров, возникающих при осуществлении внешнеэкономической деятельности. </w:t>
      </w:r>
      <w:r>
        <w:lastRenderedPageBreak/>
        <w:t>Арбитраж и его виды.</w:t>
      </w:r>
    </w:p>
    <w:p w:rsidR="00B26ECD" w:rsidRDefault="00B26ECD">
      <w:pPr>
        <w:pStyle w:val="ConsPlusNormal"/>
        <w:ind w:firstLine="540"/>
        <w:jc w:val="both"/>
      </w:pPr>
      <w:r>
        <w:t>Внешнеэкономическая деятельность и валютные отношения. Валютное регулирование и валютный контроль. Система органов и агентов валютного контроля. Валютные операции и их виды. Порядок осуществления валютных операций субъектами хозяйственной деятельности. Ответственность за нарушение правил о валютных операциях.</w:t>
      </w:r>
    </w:p>
    <w:p w:rsidR="00B26ECD" w:rsidRDefault="00B26ECD">
      <w:pPr>
        <w:pStyle w:val="ConsPlusNormal"/>
        <w:ind w:firstLine="540"/>
        <w:jc w:val="both"/>
        <w:outlineLvl w:val="2"/>
      </w:pPr>
      <w:r>
        <w:rPr>
          <w:b/>
        </w:rPr>
        <w:t>2.19. Общая характеристика хозяйственного (торгового) права зарубежных стран</w:t>
      </w:r>
    </w:p>
    <w:p w:rsidR="00B26ECD" w:rsidRDefault="00B26ECD">
      <w:pPr>
        <w:pStyle w:val="ConsPlusNormal"/>
        <w:ind w:firstLine="540"/>
        <w:jc w:val="both"/>
      </w:pPr>
      <w:r>
        <w:t>Правовое регулирование хозяйственной (коммерческой) деятельности в зарубежных странах. Понятие и принципы хозяйственного и торгового права. Источники хозяйственного и торгового права.</w:t>
      </w:r>
    </w:p>
    <w:p w:rsidR="00B26ECD" w:rsidRDefault="00B26ECD">
      <w:pPr>
        <w:pStyle w:val="ConsPlusNormal"/>
        <w:ind w:firstLine="540"/>
        <w:jc w:val="both"/>
      </w:pPr>
      <w:r>
        <w:t>Основные правовые институты хозяйственного (торгового) права зарубежных стран.</w:t>
      </w:r>
    </w:p>
    <w:p w:rsidR="00B26ECD" w:rsidRDefault="00B26ECD">
      <w:pPr>
        <w:pStyle w:val="ConsPlusNormal"/>
        <w:ind w:firstLine="540"/>
        <w:jc w:val="both"/>
      </w:pPr>
      <w:r>
        <w:t>Субъекты хозяйственной деятельности. Понятие и правовой статус коммерсантов.</w:t>
      </w:r>
    </w:p>
    <w:p w:rsidR="00B26ECD" w:rsidRDefault="00B26ECD">
      <w:pPr>
        <w:pStyle w:val="ConsPlusNormal"/>
        <w:ind w:firstLine="540"/>
        <w:jc w:val="both"/>
      </w:pPr>
      <w:r>
        <w:t>Торговые сделки и их особенности.</w:t>
      </w:r>
    </w:p>
    <w:p w:rsidR="00B26ECD" w:rsidRDefault="00B26ECD">
      <w:pPr>
        <w:pStyle w:val="ConsPlusNormal"/>
      </w:pPr>
    </w:p>
    <w:p w:rsidR="00B26ECD" w:rsidRDefault="00B26ECD">
      <w:pPr>
        <w:pStyle w:val="ConsPlusNormal"/>
        <w:jc w:val="center"/>
        <w:outlineLvl w:val="2"/>
      </w:pPr>
      <w:r>
        <w:rPr>
          <w:b/>
        </w:rPr>
        <w:t>СПИСОК ЛИТЕРАТУРЫ</w:t>
      </w:r>
    </w:p>
    <w:p w:rsidR="00B26ECD" w:rsidRDefault="00B26ECD">
      <w:pPr>
        <w:pStyle w:val="ConsPlusNormal"/>
      </w:pPr>
    </w:p>
    <w:p w:rsidR="00B26ECD" w:rsidRDefault="00B26ECD">
      <w:pPr>
        <w:pStyle w:val="ConsPlusNormal"/>
        <w:ind w:firstLine="540"/>
        <w:jc w:val="both"/>
      </w:pPr>
      <w:r>
        <w:t xml:space="preserve">1. Ананич, С.М. Биржевая сделка: понятие и признаки / С.М. Ананич // Право и демократия: сб. науч. тр. / </w:t>
      </w:r>
      <w:proofErr w:type="gramStart"/>
      <w:r>
        <w:t>редкол.:</w:t>
      </w:r>
      <w:proofErr w:type="gramEnd"/>
      <w:r>
        <w:t xml:space="preserve"> В.Н. Бибило (гл. ред.) [и др.]. - Минск: БГУ, 1998. - Вып. 9. - С. 172 - 183.</w:t>
      </w:r>
    </w:p>
    <w:p w:rsidR="00B26ECD" w:rsidRDefault="00B26ECD">
      <w:pPr>
        <w:pStyle w:val="ConsPlusNormal"/>
        <w:ind w:firstLine="540"/>
        <w:jc w:val="both"/>
      </w:pPr>
      <w:r>
        <w:t>2. Белов, В.А. Бездокументарные ценные бумаги / В.А. Белов. - М.: Центр ЮрИнформ, 2003. - 105 с.</w:t>
      </w:r>
    </w:p>
    <w:p w:rsidR="00B26ECD" w:rsidRDefault="00B26ECD">
      <w:pPr>
        <w:pStyle w:val="ConsPlusNormal"/>
        <w:ind w:firstLine="540"/>
        <w:jc w:val="both"/>
      </w:pPr>
      <w:r>
        <w:t>3. Белов, В.А. Государственное регулирование рынка ценных бумаг / В.А. Белов. - М.: Высшая школа, 2005. - 349 с.</w:t>
      </w:r>
    </w:p>
    <w:p w:rsidR="00B26ECD" w:rsidRDefault="00B26ECD">
      <w:pPr>
        <w:pStyle w:val="ConsPlusNormal"/>
        <w:ind w:firstLine="540"/>
        <w:jc w:val="both"/>
      </w:pPr>
      <w:r>
        <w:t>4. Белых, В.С. Биржевое право / В.С. Белых, С.И. Винниченко. - М.: Норма: Инфра-М, 2001. - 185 с.</w:t>
      </w:r>
    </w:p>
    <w:p w:rsidR="00B26ECD" w:rsidRDefault="00B26ECD">
      <w:pPr>
        <w:pStyle w:val="ConsPlusNormal"/>
        <w:ind w:firstLine="540"/>
        <w:jc w:val="both"/>
      </w:pPr>
      <w:r>
        <w:t>5. Белых, В.С. Правовое регулирование предпринимательской деятельности в России: моногр. / В.С. Белых. - М.: Проспект, 2009. - 432 с.</w:t>
      </w:r>
    </w:p>
    <w:p w:rsidR="00B26ECD" w:rsidRDefault="00B26ECD">
      <w:pPr>
        <w:pStyle w:val="ConsPlusNormal"/>
        <w:ind w:firstLine="540"/>
        <w:jc w:val="both"/>
      </w:pPr>
      <w:r>
        <w:t>6. Богданов, Е.В. Предпринимательские договоры / Е.В. Богданов. - М.: Книга сервис, 2003. - 192 с.</w:t>
      </w:r>
    </w:p>
    <w:p w:rsidR="00B26ECD" w:rsidRDefault="00B26ECD">
      <w:pPr>
        <w:pStyle w:val="ConsPlusNormal"/>
        <w:ind w:firstLine="540"/>
        <w:jc w:val="both"/>
      </w:pPr>
      <w:r>
        <w:t>7. Вабищевич, С.С. Хозяйственное право / С.С. Вабищевич, И.А. Маньковский. - 5-е изд., изм. и доп. - Минск: Молодежное, 2011. - 304 с.</w:t>
      </w:r>
    </w:p>
    <w:p w:rsidR="00B26ECD" w:rsidRDefault="00B26ECD">
      <w:pPr>
        <w:pStyle w:val="ConsPlusNormal"/>
        <w:ind w:firstLine="540"/>
        <w:jc w:val="both"/>
      </w:pPr>
      <w:r>
        <w:t>8. Вилкова, Н.Г. Договорное право в международном обороте / Н.Г. Вилкова. - М.: Статут, 2004. - 509 с.</w:t>
      </w:r>
    </w:p>
    <w:p w:rsidR="00B26ECD" w:rsidRDefault="00B26ECD">
      <w:pPr>
        <w:pStyle w:val="ConsPlusNormal"/>
        <w:ind w:firstLine="540"/>
        <w:jc w:val="both"/>
      </w:pPr>
      <w:r>
        <w:t xml:space="preserve">9. Годунов, В.Н. Государственное регулирование хозяйственной деятельности: содержание и правовые основы / В.Н. Годунов // Право и демократия: сб. науч. тр. / </w:t>
      </w:r>
      <w:proofErr w:type="gramStart"/>
      <w:r>
        <w:t>редкол.:</w:t>
      </w:r>
      <w:proofErr w:type="gramEnd"/>
      <w:r>
        <w:t xml:space="preserve"> В.Н. Бибило (гл. ред.) [и др.]. - Минск: БГУ, 2007. - Вып. 18. - С. 127 - 141.</w:t>
      </w:r>
    </w:p>
    <w:p w:rsidR="00B26ECD" w:rsidRDefault="00B26ECD">
      <w:pPr>
        <w:pStyle w:val="ConsPlusNormal"/>
        <w:ind w:firstLine="540"/>
        <w:jc w:val="both"/>
      </w:pPr>
      <w:r>
        <w:t xml:space="preserve">10. Годунов, В.Н. Хозяйственное законодательство Республики Беларусь: источники, направления и формы совершенствования / В.Н. Годунов // Проблемы гражданского права и процесса - 2: сб. науч. ст. / </w:t>
      </w:r>
      <w:proofErr w:type="gramStart"/>
      <w:r>
        <w:t>редкол.:</w:t>
      </w:r>
      <w:proofErr w:type="gramEnd"/>
      <w:r>
        <w:t xml:space="preserve"> И.Э. Мартыненко (отв. ред.) [и др.]; ГрГУ им. Я. Купалы. - Гродно: ГрГУ, 2007. - С. 4 - 21.</w:t>
      </w:r>
    </w:p>
    <w:p w:rsidR="00B26ECD" w:rsidRDefault="00B26ECD">
      <w:pPr>
        <w:pStyle w:val="ConsPlusNormal"/>
        <w:ind w:firstLine="540"/>
        <w:jc w:val="both"/>
      </w:pPr>
      <w:r>
        <w:t xml:space="preserve">11. Годунов, В.Н. Хозяйственные отношения: понятие, принципы и методы правового регулирования / В.Н. Годунов // Проблемы гражданского права и процесса - 3: сб. науч. ст. / </w:t>
      </w:r>
      <w:proofErr w:type="gramStart"/>
      <w:r>
        <w:t>редкол.:</w:t>
      </w:r>
      <w:proofErr w:type="gramEnd"/>
      <w:r>
        <w:t xml:space="preserve"> И.Э. Мартыненко (отв. ред.) [и др.]; ГрГУ им. Я. Купалы. - Гродно: ГрГУ, 2009. - С. 35 - 50.</w:t>
      </w:r>
    </w:p>
    <w:p w:rsidR="00B26ECD" w:rsidRDefault="00B26ECD">
      <w:pPr>
        <w:pStyle w:val="ConsPlusNormal"/>
        <w:ind w:firstLine="540"/>
        <w:jc w:val="both"/>
      </w:pPr>
      <w:r>
        <w:t xml:space="preserve">12. Годунов, В.Н. Хозяйственные отношения и их правовое регулирование / В.Н. Годунов // Право в современном белорусском обществе: сб. науч. тр. / Нац. центр законодательства и правовых исслед. Респ. Беларусь; </w:t>
      </w:r>
      <w:proofErr w:type="gramStart"/>
      <w:r>
        <w:t>редкол.:</w:t>
      </w:r>
      <w:proofErr w:type="gramEnd"/>
      <w:r>
        <w:t xml:space="preserve"> В.И. Семенков (гл. ред.) [и др.]. - Минск: Право и экономика, 2010. - Вып. 5. - С. 265 - 278.</w:t>
      </w:r>
    </w:p>
    <w:p w:rsidR="00B26ECD" w:rsidRDefault="00B26ECD">
      <w:pPr>
        <w:pStyle w:val="ConsPlusNormal"/>
        <w:ind w:firstLine="540"/>
        <w:jc w:val="both"/>
      </w:pPr>
      <w:r>
        <w:t xml:space="preserve">13. Грунтова, Т.В Ответственность субъектов предпринимательства независимо от вины / Т.В. Грунтова // Право и демократия: сб. науч. тр. / </w:t>
      </w:r>
      <w:proofErr w:type="gramStart"/>
      <w:r>
        <w:t>редкол.:</w:t>
      </w:r>
      <w:proofErr w:type="gramEnd"/>
      <w:r>
        <w:t xml:space="preserve"> В.Н. Бибило (гл. ред.) [и др.]. - Минск: БГУ, 1998. - Вып. 9. - С. 204 - 218.</w:t>
      </w:r>
    </w:p>
    <w:p w:rsidR="00B26ECD" w:rsidRDefault="00B26ECD">
      <w:pPr>
        <w:pStyle w:val="ConsPlusNormal"/>
        <w:ind w:firstLine="540"/>
        <w:jc w:val="both"/>
      </w:pPr>
      <w:r>
        <w:t>14. Губин, Е.П. Государственное регулирование рыночной экономики и предпринимательства: правовые проблемы / Е.П. Губин. - М.: Юристъ, 2006. - 311 с.</w:t>
      </w:r>
    </w:p>
    <w:p w:rsidR="00B26ECD" w:rsidRDefault="00B26ECD">
      <w:pPr>
        <w:pStyle w:val="ConsPlusNormal"/>
        <w:ind w:firstLine="540"/>
        <w:jc w:val="both"/>
      </w:pPr>
      <w:r>
        <w:t>15. Гущин, В.В. Инвестиционное право: учебник / В.В. Гущин, А.А. Овчинников. - М.: Эксмо, 2009. - 623 с.</w:t>
      </w:r>
    </w:p>
    <w:p w:rsidR="00B26ECD" w:rsidRDefault="00B26ECD">
      <w:pPr>
        <w:pStyle w:val="ConsPlusNormal"/>
        <w:ind w:firstLine="540"/>
        <w:jc w:val="both"/>
      </w:pPr>
      <w:r>
        <w:t>16. Довнар, Ю.П. Банковское право. Общая часть / Ю.П. Довнар. - Минск: Амалфея, 2007. - 336 с.</w:t>
      </w:r>
    </w:p>
    <w:p w:rsidR="00B26ECD" w:rsidRDefault="00B26ECD">
      <w:pPr>
        <w:pStyle w:val="ConsPlusNormal"/>
        <w:ind w:firstLine="540"/>
        <w:jc w:val="both"/>
      </w:pPr>
      <w:r>
        <w:lastRenderedPageBreak/>
        <w:t>17. Довнар, Ю.П. Банковское право. Особенная часть / Ю.П. Довнар. - Минск: Амалфея, 2007. - 340 с.</w:t>
      </w:r>
    </w:p>
    <w:p w:rsidR="00B26ECD" w:rsidRDefault="00B26ECD">
      <w:pPr>
        <w:pStyle w:val="ConsPlusNormal"/>
        <w:ind w:firstLine="540"/>
        <w:jc w:val="both"/>
      </w:pPr>
      <w:r>
        <w:t>18. Договоры: заключение и расторжение. С обзором судебной практики хозяйственных судов Республики Беларусь / под общ. ред. В.С. Каменкова. - Минск: Дикта, 2011. - 492 с.</w:t>
      </w:r>
    </w:p>
    <w:p w:rsidR="00B26ECD" w:rsidRDefault="00B26ECD">
      <w:pPr>
        <w:pStyle w:val="ConsPlusNormal"/>
        <w:ind w:firstLine="540"/>
        <w:jc w:val="both"/>
      </w:pPr>
      <w:r>
        <w:t>19. Дубовицкая, Е.А. Европейское корпоративное право / Е.А. Дубовицкая. - 2-е изд., перераб. и доп. - М.: Волтерс Клувер, 2008. - 261 с.</w:t>
      </w:r>
    </w:p>
    <w:p w:rsidR="00B26ECD" w:rsidRDefault="00B26ECD">
      <w:pPr>
        <w:pStyle w:val="ConsPlusNormal"/>
        <w:ind w:firstLine="540"/>
        <w:jc w:val="both"/>
      </w:pPr>
      <w:r>
        <w:t>20. Ермакович, С.Л. Категория "доминирующее положение" в национальном и зарубежном законодательстве / С.Л. Ермакович // Весн. Беларус. дзярж. ун-та. Сер. 3. Гiст. Фiлас. Псiхал. Палiтал. Сацыял. Экан. Права. - 2007. - N 3. - С. 89 - 94.</w:t>
      </w:r>
    </w:p>
    <w:p w:rsidR="00B26ECD" w:rsidRDefault="00B26ECD">
      <w:pPr>
        <w:pStyle w:val="ConsPlusNormal"/>
        <w:ind w:firstLine="540"/>
        <w:jc w:val="both"/>
      </w:pPr>
      <w:r>
        <w:t>21. Жамен, С. Торговое право: учеб. пособие / С. Жамен, Л. Лакур; пер. с фр. - М.: Междунар. отношения, 1993. - 256 с.</w:t>
      </w:r>
    </w:p>
    <w:p w:rsidR="00B26ECD" w:rsidRDefault="00B26ECD">
      <w:pPr>
        <w:pStyle w:val="ConsPlusNormal"/>
        <w:ind w:firstLine="540"/>
        <w:jc w:val="both"/>
      </w:pPr>
      <w:r>
        <w:t>22. Зенин, И.А. Предпринимательское право: учебник для вузов / И.А. Зенин. - М.: Юрайт: Высш. образование, 2009. - 736 с.</w:t>
      </w:r>
    </w:p>
    <w:p w:rsidR="00B26ECD" w:rsidRDefault="00B26ECD">
      <w:pPr>
        <w:pStyle w:val="ConsPlusNormal"/>
        <w:ind w:firstLine="540"/>
        <w:jc w:val="both"/>
      </w:pPr>
      <w:r>
        <w:t>23. Зенин, И.А. Гражданское и торговое право зарубежных стран: учеб. пособие / И.А. Зенин. - М.: Высш. образование, 2008. - 238 с.</w:t>
      </w:r>
    </w:p>
    <w:p w:rsidR="00B26ECD" w:rsidRDefault="00B26ECD">
      <w:pPr>
        <w:pStyle w:val="ConsPlusNormal"/>
        <w:ind w:firstLine="540"/>
        <w:jc w:val="both"/>
      </w:pPr>
      <w:r>
        <w:t>24. Каменков, В. К вопросу о понятиях хозяйственной деятельности и хозяйственного договора / В. Каменков // Юридический мир. - 2005. - N 13. - С. 34 - 41.</w:t>
      </w:r>
    </w:p>
    <w:p w:rsidR="00B26ECD" w:rsidRDefault="00B26ECD">
      <w:pPr>
        <w:pStyle w:val="ConsPlusNormal"/>
        <w:ind w:firstLine="540"/>
        <w:jc w:val="both"/>
      </w:pPr>
      <w:r>
        <w:t>25. Каменков, В.С. Хозяйственный договор: общие положения / В.С. Каменков. - Минск: Нац. центр правовой информ. Респ. Беларусь, 2007. - 157 с.</w:t>
      </w:r>
    </w:p>
    <w:p w:rsidR="00B26ECD" w:rsidRDefault="00B26ECD">
      <w:pPr>
        <w:pStyle w:val="ConsPlusNormal"/>
        <w:ind w:firstLine="540"/>
        <w:jc w:val="both"/>
      </w:pPr>
      <w:r>
        <w:t xml:space="preserve">26. Каменков, В.С. Банковское право: </w:t>
      </w:r>
      <w:proofErr w:type="gramStart"/>
      <w:r>
        <w:t>учеб.-</w:t>
      </w:r>
      <w:proofErr w:type="gramEnd"/>
      <w:r>
        <w:t>метод. комплекс: схемы, краткий словарь, обзор банковских систем зарубежных стран, перечень судебной практики / В.С. Каменков, А.В. Каменков. - Минск: Дикта, 2008. - 295 с.</w:t>
      </w:r>
    </w:p>
    <w:p w:rsidR="00B26ECD" w:rsidRDefault="00B26ECD">
      <w:pPr>
        <w:pStyle w:val="ConsPlusNormal"/>
        <w:ind w:firstLine="540"/>
        <w:jc w:val="both"/>
      </w:pPr>
      <w:r>
        <w:t>27. Каменков, В. Нужен ли Хозяйственный кодекс Республики Беларусь? / В. Каменков // Вестн. Высш. Хоз. Суда Респ. Беларусь. - 2009. - N 20. - С. 11 - 21.</w:t>
      </w:r>
    </w:p>
    <w:p w:rsidR="00B26ECD" w:rsidRDefault="00B26ECD">
      <w:pPr>
        <w:pStyle w:val="ConsPlusNormal"/>
        <w:ind w:firstLine="540"/>
        <w:jc w:val="both"/>
      </w:pPr>
      <w:r>
        <w:t>28. Канашевский, В.А. Внешнеэкономические сделки: материально-правовое и коллизионное регулирование / В.А. Канашевский. - М.: Волтерс Клувер, 2010. - 608 с.</w:t>
      </w:r>
    </w:p>
    <w:p w:rsidR="00B26ECD" w:rsidRDefault="00B26ECD">
      <w:pPr>
        <w:pStyle w:val="ConsPlusNormal"/>
        <w:ind w:firstLine="540"/>
        <w:jc w:val="both"/>
      </w:pPr>
      <w:r>
        <w:t>29. Карелина, С.А. Механизм правового регулирования отношений несостоятельности / С.А. Карелина. - М.: Волтерс Клувер, 2008, - 568 с.</w:t>
      </w:r>
    </w:p>
    <w:p w:rsidR="00B26ECD" w:rsidRDefault="00B26ECD">
      <w:pPr>
        <w:pStyle w:val="ConsPlusNormal"/>
        <w:ind w:firstLine="540"/>
        <w:jc w:val="both"/>
      </w:pPr>
      <w:r>
        <w:t>30. Киблов, В.И. Валютное регулирование в Республике Беларусь / В.И. Киблов. - Минск: Регистр, 2008. - 196 с.</w:t>
      </w:r>
    </w:p>
    <w:p w:rsidR="00B26ECD" w:rsidRDefault="00B26ECD">
      <w:pPr>
        <w:pStyle w:val="ConsPlusNormal"/>
        <w:ind w:firstLine="540"/>
        <w:jc w:val="both"/>
      </w:pPr>
      <w:r>
        <w:t>31. Лаптев, В.В. Предпринимательское право: понятие и субъекты / В.В. Лаптев. - М.: Юристъ, 1997. - 140 с.</w:t>
      </w:r>
    </w:p>
    <w:p w:rsidR="00B26ECD" w:rsidRDefault="00B26ECD">
      <w:pPr>
        <w:pStyle w:val="ConsPlusNormal"/>
        <w:ind w:firstLine="540"/>
        <w:jc w:val="both"/>
      </w:pPr>
      <w:r>
        <w:t>32. Майфат, А.В. Гражданско-правовые конструкции инвестирования / А.В. Майфат. - М.: Волтерс Клувер, 2007. - 312 с.</w:t>
      </w:r>
    </w:p>
    <w:p w:rsidR="00B26ECD" w:rsidRDefault="00B26ECD">
      <w:pPr>
        <w:pStyle w:val="ConsPlusNormal"/>
        <w:ind w:firstLine="540"/>
        <w:jc w:val="both"/>
      </w:pPr>
      <w:r>
        <w:t>33. Мартемьянов, В.С. Хозяйственное право: курс лекций. / В.С. Мартемьянов. - Т. 1. Общие положения. - М.: БЕК, 1994. - 312 с.</w:t>
      </w:r>
    </w:p>
    <w:p w:rsidR="00B26ECD" w:rsidRDefault="00B26ECD">
      <w:pPr>
        <w:pStyle w:val="ConsPlusNormal"/>
        <w:ind w:firstLine="540"/>
        <w:jc w:val="both"/>
      </w:pPr>
      <w:r>
        <w:t xml:space="preserve">34. Международное регулирование внешнеэкономической деятельности / Д.П. Александров, А.В. Бобков, С.А. Васьковский [и др.]; под ред. В.С. Каменкова. - М.: Изд-во деловой и учеб. </w:t>
      </w:r>
      <w:proofErr w:type="gramStart"/>
      <w:r>
        <w:t>лит.;</w:t>
      </w:r>
      <w:proofErr w:type="gramEnd"/>
      <w:r>
        <w:t xml:space="preserve"> Минск: Дикта, 2005. - 800 с.</w:t>
      </w:r>
    </w:p>
    <w:p w:rsidR="00B26ECD" w:rsidRDefault="00B26ECD">
      <w:pPr>
        <w:pStyle w:val="ConsPlusNormal"/>
        <w:ind w:firstLine="540"/>
        <w:jc w:val="both"/>
      </w:pPr>
      <w:r>
        <w:t>35. Международное коммерческое право: учеб. пособие / А.Ю. Бушев, О.А. Городов, Н.А. Джобава [и др.]; под ред. В.Ф. Попондопуло. - М.: Омега-Л, 2006. - 472 с.</w:t>
      </w:r>
    </w:p>
    <w:p w:rsidR="00B26ECD" w:rsidRDefault="00B26ECD">
      <w:pPr>
        <w:pStyle w:val="ConsPlusNormal"/>
        <w:ind w:firstLine="540"/>
        <w:jc w:val="both"/>
      </w:pPr>
      <w:r>
        <w:t>36. Научно-практический комментарий к Банковскому кодексу Республики Беларусь: в 2 кн. / В.В. Жуков, Д.А. Калимов, В.И. Киблов [и др.]. - Минск: Дикта, 2002. - Кн. 1. - 592 с.</w:t>
      </w:r>
    </w:p>
    <w:p w:rsidR="00B26ECD" w:rsidRDefault="00B26ECD">
      <w:pPr>
        <w:pStyle w:val="ConsPlusNormal"/>
        <w:ind w:firstLine="540"/>
        <w:jc w:val="both"/>
      </w:pPr>
      <w:r>
        <w:t>37. Научно-практический комментарий к Банковскому кодексу Республики Беларусь: в 2 кн. / Д.А. Калимов, А.М. Ковалева, С.В. Овсейко [и др.]. - Минск: Дикта, 2002. - Кн. 2. - 704 с.</w:t>
      </w:r>
    </w:p>
    <w:p w:rsidR="00B26ECD" w:rsidRDefault="00B26ECD">
      <w:pPr>
        <w:pStyle w:val="ConsPlusNormal"/>
        <w:ind w:firstLine="540"/>
        <w:jc w:val="both"/>
      </w:pPr>
      <w:r>
        <w:t>38. Овсейко, С.В. Международные расчеты: право и практика / С.В. Овсейко. - Минск: Амалфея, 2009. - 348 с.</w:t>
      </w:r>
    </w:p>
    <w:p w:rsidR="00B26ECD" w:rsidRDefault="00B26ECD">
      <w:pPr>
        <w:pStyle w:val="ConsPlusNormal"/>
        <w:ind w:firstLine="540"/>
        <w:jc w:val="both"/>
      </w:pPr>
      <w:r>
        <w:t>39. Орлова, Е.И. Биржевой рынок ценных бумаг: понятие и признаки / Е.И. Орлова // Вестн. Высш. Хоз. Суда Респ. Беларусь. - 2011. - N 3. - С. 154 - 160.</w:t>
      </w:r>
    </w:p>
    <w:p w:rsidR="00B26ECD" w:rsidRDefault="00B26ECD">
      <w:pPr>
        <w:pStyle w:val="ConsPlusNormal"/>
        <w:ind w:firstLine="540"/>
        <w:jc w:val="both"/>
      </w:pPr>
      <w:r>
        <w:t>40. Орлова, Л.М. Недобросовестная конкуренция в современных экономических условиях / Л.М. Орлова // Вестн. Высш. Хоз. Суда Респ. Беларусь. - 2011. - N 11. - С. 156 - 161.</w:t>
      </w:r>
    </w:p>
    <w:p w:rsidR="00B26ECD" w:rsidRDefault="00B26ECD">
      <w:pPr>
        <w:pStyle w:val="ConsPlusNormal"/>
        <w:ind w:firstLine="540"/>
        <w:jc w:val="both"/>
      </w:pPr>
      <w:r>
        <w:t>41. Основы немецкого торгового и хозяйственного права / Герм. фонд междунар. правового сотрудничества. - М.: БЕК, 1995. - 282 с.</w:t>
      </w:r>
    </w:p>
    <w:p w:rsidR="00B26ECD" w:rsidRDefault="00B26ECD">
      <w:pPr>
        <w:pStyle w:val="ConsPlusNormal"/>
        <w:ind w:firstLine="540"/>
        <w:jc w:val="both"/>
      </w:pPr>
      <w:r>
        <w:t xml:space="preserve">42. Панова, А.С. Качество товаров, работ, услуг как правовая категория / А.С. Панова // Журнал </w:t>
      </w:r>
      <w:r>
        <w:lastRenderedPageBreak/>
        <w:t>рос. права. - 2010. - N 4. - С. 79 - 85.</w:t>
      </w:r>
    </w:p>
    <w:p w:rsidR="00B26ECD" w:rsidRDefault="00B26ECD">
      <w:pPr>
        <w:pStyle w:val="ConsPlusNormal"/>
        <w:ind w:firstLine="540"/>
        <w:jc w:val="both"/>
      </w:pPr>
      <w:r>
        <w:t>43. Попондопуло, В.Ф. Коммерческое (предпринимательское) право: учебник / В.Ф. Попондопуло. - 3-е изд., перераб. и доп. - М.: Норма, 2011. - 800 с.</w:t>
      </w:r>
    </w:p>
    <w:p w:rsidR="00B26ECD" w:rsidRDefault="00B26ECD">
      <w:pPr>
        <w:pStyle w:val="ConsPlusNormal"/>
        <w:ind w:firstLine="540"/>
        <w:jc w:val="both"/>
      </w:pPr>
      <w:r>
        <w:t>44. Попондопуло, В.Ф. Банкротство: правовое регулирование: науч.-практ. пособие / В.Ф. Попондопуло. - М.: Проспект, 2012. - 432 с.</w:t>
      </w:r>
    </w:p>
    <w:p w:rsidR="00B26ECD" w:rsidRDefault="00B26ECD">
      <w:pPr>
        <w:pStyle w:val="ConsPlusNormal"/>
        <w:ind w:firstLine="540"/>
        <w:jc w:val="both"/>
      </w:pPr>
      <w:r>
        <w:t>45. Предпринимательское (хозяйственное) право: учебник: в 2 т. / отв. ред. О.М. Олейник. - М.: Юристъ, 2003. - Т. 1. - 727 с.</w:t>
      </w:r>
    </w:p>
    <w:p w:rsidR="00B26ECD" w:rsidRDefault="00B26ECD">
      <w:pPr>
        <w:pStyle w:val="ConsPlusNormal"/>
        <w:ind w:firstLine="540"/>
        <w:jc w:val="both"/>
      </w:pPr>
      <w:r>
        <w:t>46. Предпринимательское (хозяйственное) право: учебник: в 2 т. / отв. ред. О.М. Олейник. - М.: Юристъ, 2002. - Т. 2. - 666 с.</w:t>
      </w:r>
    </w:p>
    <w:p w:rsidR="00B26ECD" w:rsidRDefault="00B26ECD">
      <w:pPr>
        <w:pStyle w:val="ConsPlusNormal"/>
        <w:ind w:firstLine="540"/>
        <w:jc w:val="both"/>
      </w:pPr>
      <w:r>
        <w:t>47. Предпринимательское (хозяйственное) право: учебник / Н.Н. Вознесенская [и др.]; под ред. В.В. Лаптева, С.С. Занковского. - М.: Волтерс Клувер, 2006. - 560 с.</w:t>
      </w:r>
    </w:p>
    <w:p w:rsidR="00B26ECD" w:rsidRDefault="00B26ECD">
      <w:pPr>
        <w:pStyle w:val="ConsPlusNormal"/>
        <w:ind w:firstLine="540"/>
        <w:jc w:val="both"/>
      </w:pPr>
      <w:r>
        <w:t>48. Предпринимательское право Российской Федерации: учебник / отв. ред. Е.П. Губин, П.Г. Лахно. - М.: Норма: Инфра-М, 2010. - 1008 с.</w:t>
      </w:r>
    </w:p>
    <w:p w:rsidR="00B26ECD" w:rsidRDefault="00B26ECD">
      <w:pPr>
        <w:pStyle w:val="ConsPlusNormal"/>
        <w:ind w:firstLine="540"/>
        <w:jc w:val="both"/>
      </w:pPr>
      <w:r>
        <w:t>49. Предпринимательское право: учебник для вузов / под ред. проф. Н.М. Коршунова, проф. Н.Д. Эриашвивили. - 2-е изд., перераб. и доп. - М.: ЮНИТИ-ДАНА, Закон и право, 2012. - 463 с.</w:t>
      </w:r>
    </w:p>
    <w:p w:rsidR="00B26ECD" w:rsidRDefault="00B26ECD">
      <w:pPr>
        <w:pStyle w:val="ConsPlusNormal"/>
        <w:ind w:firstLine="540"/>
        <w:jc w:val="both"/>
      </w:pPr>
      <w:r>
        <w:t>50. Пугинский, Б.И. Коммерческое право России: учебник / Б.И. Пугинский. - М.: Высш. образование, 2005. - 351 с.</w:t>
      </w:r>
    </w:p>
    <w:p w:rsidR="00B26ECD" w:rsidRDefault="00B26ECD">
      <w:pPr>
        <w:pStyle w:val="ConsPlusNormal"/>
        <w:ind w:firstLine="540"/>
        <w:jc w:val="both"/>
      </w:pPr>
      <w:r>
        <w:t>51. Регистрация субъектов предпринимательской деятельности: Россия и СНГ / отв. ред. Р.А. Адельханян. - М.: Статут, 2012. - 327 с.</w:t>
      </w:r>
    </w:p>
    <w:p w:rsidR="00B26ECD" w:rsidRDefault="00B26ECD">
      <w:pPr>
        <w:pStyle w:val="ConsPlusNormal"/>
        <w:ind w:firstLine="540"/>
        <w:jc w:val="both"/>
      </w:pPr>
      <w:r>
        <w:t>52. Решетина, Е.Н. Правовая природа корпоративных и эмиссионных ценных бумаг / Е.Н. Решетина. - М.: Городец, 2005. - 156 с.</w:t>
      </w:r>
    </w:p>
    <w:p w:rsidR="00B26ECD" w:rsidRDefault="00B26ECD">
      <w:pPr>
        <w:pStyle w:val="ConsPlusNormal"/>
        <w:ind w:firstLine="540"/>
        <w:jc w:val="both"/>
      </w:pPr>
      <w:r>
        <w:t>53. Реуцкая, Е.А. Хозяйственное право: курс интенсивной подготовки / Е.А. Реуцкая. - 2-е изд., перераб. и доп. - Минск: ТетраСистемс, 2008. - 384 с.</w:t>
      </w:r>
    </w:p>
    <w:p w:rsidR="00B26ECD" w:rsidRDefault="00B26ECD">
      <w:pPr>
        <w:pStyle w:val="ConsPlusNormal"/>
        <w:ind w:firstLine="540"/>
        <w:jc w:val="both"/>
      </w:pPr>
      <w:r>
        <w:t>54. Розенберг, М.Г. Контракт международной купли-продажи. Современная практика заключения. Разрешение споров / М.Г. Розенберг. - М.: Книжный мир, 2007. - 1040 с.</w:t>
      </w:r>
    </w:p>
    <w:p w:rsidR="00B26ECD" w:rsidRDefault="00B26ECD">
      <w:pPr>
        <w:pStyle w:val="ConsPlusNormal"/>
        <w:ind w:firstLine="540"/>
        <w:jc w:val="both"/>
      </w:pPr>
      <w:r>
        <w:t>55. Салей, Е.А. Банковское право. Часть первая: пособие для юрид. вузов / Е.А. Салей. - Минск: Тесей, 2003. - 144 с.</w:t>
      </w:r>
    </w:p>
    <w:p w:rsidR="00B26ECD" w:rsidRDefault="00B26ECD">
      <w:pPr>
        <w:pStyle w:val="ConsPlusNormal"/>
        <w:ind w:firstLine="540"/>
        <w:jc w:val="both"/>
      </w:pPr>
      <w:r>
        <w:t>56. Сидорчук, В.К. Правовой статус субъектов хозяйствования в зарубежных странах / В.К. Сидорчук // Вестн. Высш. Хоз. Суда Респ. Беларусь. - 2006. - N 15. - С. 56 - 65.</w:t>
      </w:r>
    </w:p>
    <w:p w:rsidR="00B26ECD" w:rsidRDefault="00B26ECD">
      <w:pPr>
        <w:pStyle w:val="ConsPlusNormal"/>
        <w:ind w:firstLine="540"/>
        <w:jc w:val="both"/>
      </w:pPr>
      <w:r>
        <w:t>57. Сидорчук, В.К. Введение в европейское конкурентное право: учеб. пособие / В.К. Сидорчук; под ред. Х. Херманна, С.А. Балашенко, Т. Борича. - Минск: Зорны Верасок, 2010. - 180 с. - (Европейское экономическое право).</w:t>
      </w:r>
    </w:p>
    <w:p w:rsidR="00B26ECD" w:rsidRDefault="00B26ECD">
      <w:pPr>
        <w:pStyle w:val="ConsPlusNormal"/>
        <w:ind w:firstLine="540"/>
        <w:jc w:val="both"/>
      </w:pPr>
      <w:r>
        <w:t>58. Станкевич, Н.Г. Торговое право: учеб. пособие / Н.Г. Станкевич. - Минск: Книжный Дом, 2005. - 544 с.</w:t>
      </w:r>
    </w:p>
    <w:p w:rsidR="00B26ECD" w:rsidRDefault="00B26ECD">
      <w:pPr>
        <w:pStyle w:val="ConsPlusNormal"/>
        <w:ind w:firstLine="540"/>
        <w:jc w:val="both"/>
      </w:pPr>
      <w:r>
        <w:t>59. Томкович, Р.Р. Банковское право: курс лекций / Р.Р. Томкович. - Минск: Амалфея, 2011. - 672 с.</w:t>
      </w:r>
    </w:p>
    <w:p w:rsidR="00B26ECD" w:rsidRDefault="00B26ECD">
      <w:pPr>
        <w:pStyle w:val="ConsPlusNormal"/>
        <w:ind w:firstLine="540"/>
        <w:jc w:val="both"/>
      </w:pPr>
      <w:r>
        <w:t>60. Тотьев, К.Ю. Конкурентное право (правовое регулирование деятельности субъектов конкуренции и монополий): учебник / К.Ю. Тотьев. - М.: РДЛ, 2003. - 476 с.</w:t>
      </w:r>
    </w:p>
    <w:p w:rsidR="00B26ECD" w:rsidRDefault="00B26ECD">
      <w:pPr>
        <w:pStyle w:val="ConsPlusNormal"/>
        <w:ind w:firstLine="540"/>
        <w:jc w:val="both"/>
      </w:pPr>
      <w:r>
        <w:t>61. Хозяйственное право: учебник / под ред. В.К. Мамутова. - Киев: Юринком Интер, 2002. - 910 с.</w:t>
      </w:r>
    </w:p>
    <w:p w:rsidR="00B26ECD" w:rsidRDefault="00B26ECD">
      <w:pPr>
        <w:pStyle w:val="ConsPlusNormal"/>
        <w:ind w:firstLine="540"/>
        <w:jc w:val="both"/>
      </w:pPr>
      <w:r>
        <w:t>62. Хозяйственное право: учеб. пособие / О.А. Бакиновская, И.А. Шарапа, Ю.А. Амельченя. - Минск: Изд-во Гревцова, 2010. - 416 с.</w:t>
      </w:r>
    </w:p>
    <w:p w:rsidR="00B26ECD" w:rsidRDefault="00B26ECD">
      <w:pPr>
        <w:pStyle w:val="ConsPlusNormal"/>
        <w:ind w:firstLine="540"/>
        <w:jc w:val="both"/>
      </w:pPr>
      <w:r>
        <w:t>63. Функ, Я.И. Курс бизнес-права: гражданско-правовые основы организации предпринимательской деятельности: в 3 кн. / Я.И. Функ. - Минск: Амалфея, 2005. - Кн. 1. Коммерческие организации (корпоративные формы организации предпринимательской деятельности). - 544 с.</w:t>
      </w:r>
    </w:p>
    <w:p w:rsidR="00B26ECD" w:rsidRDefault="00B26ECD">
      <w:pPr>
        <w:pStyle w:val="ConsPlusNormal"/>
        <w:ind w:firstLine="540"/>
        <w:jc w:val="both"/>
      </w:pPr>
      <w:r>
        <w:t>64. Цегельник, О.В. Инвестиционное обязательство при купле-продаже предприятия, акций, принадлежащих государству, по конкурсу в процессе приватизации / О.В. Цегельник. - Минск: Тесей, 2011. - 206 с.</w:t>
      </w:r>
    </w:p>
    <w:p w:rsidR="00B26ECD" w:rsidRDefault="00B26ECD">
      <w:pPr>
        <w:pStyle w:val="ConsPlusNormal"/>
        <w:ind w:firstLine="540"/>
        <w:jc w:val="both"/>
      </w:pPr>
      <w:r>
        <w:t>65. Цегельник, О.В. Правовая природа договора о порядке выполнения инвестиционных условий конкурса / О.В. Цегельник // Вестн. Высш. Хоз. Суда Респ. Беларусь. - 2013. - N 5. - С. 139 - 145.</w:t>
      </w:r>
    </w:p>
    <w:p w:rsidR="00B26ECD" w:rsidRDefault="00B26ECD">
      <w:pPr>
        <w:pStyle w:val="ConsPlusNormal"/>
        <w:ind w:firstLine="540"/>
        <w:jc w:val="both"/>
      </w:pPr>
      <w:r>
        <w:t xml:space="preserve">66. Цыпарков, Н.Г. Правовое регулирование учета, анализа и аудита (бухгалтерское право): </w:t>
      </w:r>
      <w:proofErr w:type="gramStart"/>
      <w:r>
        <w:t>учеб.-</w:t>
      </w:r>
      <w:proofErr w:type="gramEnd"/>
      <w:r>
        <w:t>метод. комплекс / Н.Г. Цыпарков. - 2-е изд., исп. и доп. - Минск: МИУ, 2008. - 387 с.</w:t>
      </w:r>
    </w:p>
    <w:p w:rsidR="00B26ECD" w:rsidRDefault="00B26ECD">
      <w:pPr>
        <w:pStyle w:val="ConsPlusNormal"/>
        <w:ind w:firstLine="540"/>
        <w:jc w:val="both"/>
      </w:pPr>
      <w:r>
        <w:lastRenderedPageBreak/>
        <w:t xml:space="preserve">67. Чигир, В.Ф. Проблемы систематизации хозяйственного законодательства / В.Ф. Чигир // Теоретические проблемы правового регулирования хозяйственной деятельности в условиях рыночных отношений: тез. докл. респ. науч.-практ. </w:t>
      </w:r>
      <w:proofErr w:type="gramStart"/>
      <w:r>
        <w:t>конф.,</w:t>
      </w:r>
      <w:proofErr w:type="gramEnd"/>
      <w:r>
        <w:t xml:space="preserve"> Минск, 17 - 18 апр. 1998 г. / Белорус. гос. ун-т; отв. ред. В.Ф. Чигир. - Минск: Тесей, 1998. - С. 3 - 8.</w:t>
      </w:r>
    </w:p>
    <w:p w:rsidR="00B26ECD" w:rsidRDefault="00B26ECD">
      <w:pPr>
        <w:pStyle w:val="ConsPlusNormal"/>
        <w:ind w:firstLine="540"/>
        <w:jc w:val="both"/>
      </w:pPr>
      <w:r>
        <w:t>68. Шевченко, Г.Н. Эмиссионные ценные бумаги: понятие, эмиссия, обращение / Г.Н. Шевченко. - М.: Статут, 2006. - 271 с.</w:t>
      </w:r>
    </w:p>
    <w:p w:rsidR="00B26ECD" w:rsidRDefault="00B26ECD">
      <w:pPr>
        <w:pStyle w:val="ConsPlusNormal"/>
        <w:ind w:firstLine="540"/>
        <w:jc w:val="both"/>
      </w:pPr>
      <w:r>
        <w:t>69. Шершеневич, Г.Ф. Учебник торгового права (по изданию 1914 г.) / Г.Ф. Шершеневич. - М.: СПАРК, 1994. - 335 с.</w:t>
      </w:r>
    </w:p>
    <w:p w:rsidR="00B26ECD" w:rsidRDefault="00B26ECD">
      <w:pPr>
        <w:pStyle w:val="ConsPlusNormal"/>
        <w:ind w:firstLine="540"/>
        <w:jc w:val="both"/>
      </w:pPr>
      <w:r>
        <w:t>70. Шишкин, С.Н. Государственное регулирование экономики: предпринимательско-правовой аспект / С.Н. Шишкин. - М.: Волтерс Клувер, 2010. - 246 с.</w:t>
      </w:r>
    </w:p>
    <w:p w:rsidR="00B26ECD" w:rsidRDefault="00B26ECD">
      <w:pPr>
        <w:pStyle w:val="ConsPlusNormal"/>
      </w:pPr>
    </w:p>
    <w:p w:rsidR="00B26ECD" w:rsidRDefault="00B26ECD">
      <w:pPr>
        <w:pStyle w:val="ConsPlusNormal"/>
        <w:jc w:val="center"/>
        <w:outlineLvl w:val="1"/>
      </w:pPr>
      <w:r>
        <w:rPr>
          <w:b/>
        </w:rPr>
        <w:t>РАЗДЕЛ 3. СЕМЕЙНОЕ ПРАВО</w:t>
      </w:r>
    </w:p>
    <w:p w:rsidR="00B26ECD" w:rsidRDefault="00B26ECD">
      <w:pPr>
        <w:pStyle w:val="ConsPlusNormal"/>
      </w:pPr>
    </w:p>
    <w:p w:rsidR="00B26ECD" w:rsidRDefault="00B26ECD">
      <w:pPr>
        <w:pStyle w:val="ConsPlusNormal"/>
        <w:ind w:firstLine="540"/>
        <w:jc w:val="both"/>
      </w:pPr>
      <w:r>
        <w:t>Ключевые слова: СЕМЕЙНОЕ ПРАВО, СЕМЕЙНОЕ ЗАКОНОДАТЕЛЬСТВО, СЕМЕЙНОЕ ПРАВООТНОШЕНИЕ, СЕМЬЯ, БРАК, АЛИМЕНТЫ, УСЫНОВЛЕНИЕ (УДОЧЕРЕНИЕ), ОПЕКА (ПОПЕЧИТЕЛЬСТВО), ПРИЕМНАЯ СЕМЬЯ, ОХРАНА ДЕТСТВА.</w:t>
      </w:r>
    </w:p>
    <w:p w:rsidR="00B26ECD" w:rsidRDefault="00B26ECD">
      <w:pPr>
        <w:pStyle w:val="ConsPlusNormal"/>
        <w:ind w:firstLine="540"/>
        <w:jc w:val="both"/>
        <w:outlineLvl w:val="2"/>
      </w:pPr>
      <w:r>
        <w:rPr>
          <w:b/>
        </w:rPr>
        <w:t>3.1. Понятие семейного права</w:t>
      </w:r>
    </w:p>
    <w:p w:rsidR="00B26ECD" w:rsidRDefault="00B26ECD">
      <w:pPr>
        <w:pStyle w:val="ConsPlusNormal"/>
        <w:ind w:firstLine="540"/>
        <w:jc w:val="both"/>
      </w:pPr>
      <w:r>
        <w:t>Семейные отношения как предмет правового регулирования. Соотношение личных неимущественных и имущественных отношений в предмете семейного права.</w:t>
      </w:r>
    </w:p>
    <w:p w:rsidR="00B26ECD" w:rsidRDefault="00B26ECD">
      <w:pPr>
        <w:pStyle w:val="ConsPlusNormal"/>
        <w:ind w:firstLine="540"/>
        <w:jc w:val="both"/>
      </w:pPr>
      <w:r>
        <w:t>Метод семейного права, его существенные особенности. Семейно-правовые способы регулирования общественных отношений, связанных со вступлением в брак и установлением семейных правоотношений.</w:t>
      </w:r>
    </w:p>
    <w:p w:rsidR="00B26ECD" w:rsidRDefault="00B26ECD">
      <w:pPr>
        <w:pStyle w:val="ConsPlusNormal"/>
        <w:ind w:firstLine="540"/>
        <w:jc w:val="both"/>
      </w:pPr>
      <w:r>
        <w:t>Функции семейного права. Задачи и основные принципы семейного права.</w:t>
      </w:r>
    </w:p>
    <w:p w:rsidR="00B26ECD" w:rsidRDefault="00B26ECD">
      <w:pPr>
        <w:pStyle w:val="ConsPlusNormal"/>
        <w:ind w:firstLine="540"/>
        <w:jc w:val="both"/>
      </w:pPr>
      <w:r>
        <w:t>Место семейного права в системе права. Отграничение семейного права от смежных отраслей права.</w:t>
      </w:r>
    </w:p>
    <w:p w:rsidR="00B26ECD" w:rsidRDefault="00B26ECD">
      <w:pPr>
        <w:pStyle w:val="ConsPlusNormal"/>
        <w:ind w:firstLine="540"/>
        <w:jc w:val="both"/>
      </w:pPr>
      <w:r>
        <w:t>Система семейного права.</w:t>
      </w:r>
    </w:p>
    <w:p w:rsidR="00B26ECD" w:rsidRDefault="00B26ECD">
      <w:pPr>
        <w:pStyle w:val="ConsPlusNormal"/>
        <w:ind w:firstLine="540"/>
        <w:jc w:val="both"/>
      </w:pPr>
      <w:r>
        <w:t>История развития семейного права в Беларуси.</w:t>
      </w:r>
    </w:p>
    <w:p w:rsidR="00B26ECD" w:rsidRDefault="00B26ECD">
      <w:pPr>
        <w:pStyle w:val="ConsPlusNormal"/>
        <w:ind w:firstLine="540"/>
        <w:jc w:val="both"/>
        <w:outlineLvl w:val="2"/>
      </w:pPr>
      <w:r>
        <w:rPr>
          <w:b/>
        </w:rPr>
        <w:t>3.2. Семейное законодательство Республики Беларусь</w:t>
      </w:r>
    </w:p>
    <w:p w:rsidR="00B26ECD" w:rsidRDefault="00B26ECD">
      <w:pPr>
        <w:pStyle w:val="ConsPlusNormal"/>
        <w:ind w:firstLine="540"/>
        <w:jc w:val="both"/>
      </w:pPr>
      <w:r>
        <w:t>Понятие семейного законодательства. Соотношение понятий "семейное законодательство" и "семейное право". Соотношение семейного и гражданского законодательства при регулировании семейных правоотношений.</w:t>
      </w:r>
    </w:p>
    <w:p w:rsidR="00B26ECD" w:rsidRDefault="00B26ECD">
      <w:pPr>
        <w:pStyle w:val="ConsPlusNormal"/>
        <w:ind w:firstLine="540"/>
        <w:jc w:val="both"/>
      </w:pPr>
      <w:r>
        <w:t>Состав семейного законодательства. Законодательные акты и иные акты семейного законодательства, их соотношение.</w:t>
      </w:r>
    </w:p>
    <w:p w:rsidR="00B26ECD" w:rsidRDefault="00B26ECD">
      <w:pPr>
        <w:pStyle w:val="ConsPlusNormal"/>
        <w:ind w:firstLine="540"/>
        <w:jc w:val="both"/>
      </w:pPr>
      <w:r>
        <w:t>Семейное законодательство и нормы международного права.</w:t>
      </w:r>
    </w:p>
    <w:p w:rsidR="00B26ECD" w:rsidRDefault="00B26ECD">
      <w:pPr>
        <w:pStyle w:val="ConsPlusNormal"/>
        <w:ind w:firstLine="540"/>
        <w:jc w:val="both"/>
      </w:pPr>
      <w:r>
        <w:t>Императивные и диспозитивные нормы семейного права.</w:t>
      </w:r>
    </w:p>
    <w:p w:rsidR="00B26ECD" w:rsidRDefault="00B26ECD">
      <w:pPr>
        <w:pStyle w:val="ConsPlusNormal"/>
        <w:ind w:firstLine="540"/>
        <w:jc w:val="both"/>
      </w:pPr>
      <w:r>
        <w:t>Значение судебной практики в применении и совершенствовании семейного законодательства. Взаимодействие семейного законодательства и моральных принципов общества в практике применения семейного законодательства.</w:t>
      </w:r>
    </w:p>
    <w:p w:rsidR="00B26ECD" w:rsidRDefault="00B26ECD">
      <w:pPr>
        <w:pStyle w:val="ConsPlusNormal"/>
        <w:ind w:firstLine="540"/>
        <w:jc w:val="both"/>
      </w:pPr>
      <w:r>
        <w:t>Действие норм семейного права во времени, в пространстве и по кругу лиц.</w:t>
      </w:r>
    </w:p>
    <w:p w:rsidR="00B26ECD" w:rsidRDefault="00B26ECD">
      <w:pPr>
        <w:pStyle w:val="ConsPlusNormal"/>
        <w:ind w:firstLine="540"/>
        <w:jc w:val="both"/>
      </w:pPr>
      <w:r>
        <w:t>Общая характеристика основных источников семейного права зарубежных стран.</w:t>
      </w:r>
    </w:p>
    <w:p w:rsidR="00B26ECD" w:rsidRDefault="00B26ECD">
      <w:pPr>
        <w:pStyle w:val="ConsPlusNormal"/>
        <w:ind w:firstLine="540"/>
        <w:jc w:val="both"/>
        <w:outlineLvl w:val="2"/>
      </w:pPr>
      <w:r>
        <w:rPr>
          <w:b/>
        </w:rPr>
        <w:t>3.3. Наука семейного права</w:t>
      </w:r>
    </w:p>
    <w:p w:rsidR="00B26ECD" w:rsidRDefault="00B26ECD">
      <w:pPr>
        <w:pStyle w:val="ConsPlusNormal"/>
        <w:ind w:firstLine="540"/>
        <w:jc w:val="both"/>
      </w:pPr>
      <w:r>
        <w:t>Понятие и предмет науки семейного права. Виды источников научных знаний. Задачи науки семейного права по совершенствованию семейного законодательства и практики его применения.</w:t>
      </w:r>
    </w:p>
    <w:p w:rsidR="00B26ECD" w:rsidRDefault="00B26ECD">
      <w:pPr>
        <w:pStyle w:val="ConsPlusNormal"/>
        <w:ind w:firstLine="540"/>
        <w:jc w:val="both"/>
      </w:pPr>
      <w:r>
        <w:t>Методы исследования в науке семейного права: диалектический метод изучения механизма семейно-правового регулирования общественных отношений, сравнительный метод исследования, метод комплексного исследования, метод системного анализа, социологический метод исследования.</w:t>
      </w:r>
    </w:p>
    <w:p w:rsidR="00B26ECD" w:rsidRDefault="00B26ECD">
      <w:pPr>
        <w:pStyle w:val="ConsPlusNormal"/>
        <w:ind w:firstLine="540"/>
        <w:jc w:val="both"/>
      </w:pPr>
      <w:r>
        <w:t>Взаимосвязь науки семейного права с другими юридическими науками (общей теорией права, конституционным, административным, экологическим, аграрным, трудовым, гражданским, международным частным правом, правом социального обеспечения).</w:t>
      </w:r>
    </w:p>
    <w:p w:rsidR="00B26ECD" w:rsidRDefault="00B26ECD">
      <w:pPr>
        <w:pStyle w:val="ConsPlusNormal"/>
        <w:ind w:firstLine="540"/>
        <w:jc w:val="both"/>
        <w:outlineLvl w:val="2"/>
      </w:pPr>
      <w:r>
        <w:rPr>
          <w:b/>
        </w:rPr>
        <w:t>3.4. Семья и семейные правоотношения</w:t>
      </w:r>
    </w:p>
    <w:p w:rsidR="00B26ECD" w:rsidRDefault="00B26ECD">
      <w:pPr>
        <w:pStyle w:val="ConsPlusNormal"/>
        <w:ind w:firstLine="540"/>
        <w:jc w:val="both"/>
      </w:pPr>
      <w:r>
        <w:t>Понятие и значение семьи. Неполная и многодетная семья. Основания возникновения прав и обязанностей семьи. Семья как естественная среда ребенка.</w:t>
      </w:r>
    </w:p>
    <w:p w:rsidR="00B26ECD" w:rsidRDefault="00B26ECD">
      <w:pPr>
        <w:pStyle w:val="ConsPlusNormal"/>
        <w:ind w:firstLine="540"/>
        <w:jc w:val="both"/>
      </w:pPr>
      <w:r>
        <w:t xml:space="preserve">Понятие семейного правоотношения, его особенности. Структура и виды семейных </w:t>
      </w:r>
      <w:r>
        <w:lastRenderedPageBreak/>
        <w:t>правоотношений. Субъекты семейных правоотношений. Правоспособность и дееспособность субъектов семейных правоотношений. Объекты семейных правоотношений.</w:t>
      </w:r>
    </w:p>
    <w:p w:rsidR="00B26ECD" w:rsidRDefault="00B26ECD">
      <w:pPr>
        <w:pStyle w:val="ConsPlusNormal"/>
        <w:ind w:firstLine="540"/>
        <w:jc w:val="both"/>
      </w:pPr>
      <w:r>
        <w:t>Содержание семейных правоотношений. Понятие субъективного семейного права, его отличие от семейного права в объективном смысле. Соотношение субъективного семейного права и правоспособности. Семейно-правовая обязанность.</w:t>
      </w:r>
    </w:p>
    <w:p w:rsidR="00B26ECD" w:rsidRDefault="00B26ECD">
      <w:pPr>
        <w:pStyle w:val="ConsPlusNormal"/>
        <w:ind w:firstLine="540"/>
        <w:jc w:val="both"/>
      </w:pPr>
      <w:r>
        <w:t>Понятие оснований возникновения, изменения и прекращения семейных правоотношений. Юридические факты, их классификация. Юридические составы и их виды в семейном праве.</w:t>
      </w:r>
    </w:p>
    <w:p w:rsidR="00B26ECD" w:rsidRDefault="00B26ECD">
      <w:pPr>
        <w:pStyle w:val="ConsPlusNormal"/>
        <w:ind w:firstLine="540"/>
        <w:jc w:val="both"/>
      </w:pPr>
      <w:r>
        <w:t>Понятие и сущность родства. Линии и степени родства. Юридическое значение родства и свойства.</w:t>
      </w:r>
    </w:p>
    <w:p w:rsidR="00B26ECD" w:rsidRDefault="00B26ECD">
      <w:pPr>
        <w:pStyle w:val="ConsPlusNormal"/>
        <w:ind w:firstLine="540"/>
        <w:jc w:val="both"/>
      </w:pPr>
      <w:r>
        <w:t>Понятие акта гражданского состояния. Регистрация актов гражданского состояния. Компетенция органов, регистрирующих акты гражданского состояния. Совершение записи актов гражданского состояния. Порядок регистрации рождения, заключения брака, установления материнства (отцовства), усыновления, перемены фамилии (собственного имени, отчества), смерти, расторжения брака по решениям судов, вступившим в законную силу до 1 сентября 1999 г.</w:t>
      </w:r>
    </w:p>
    <w:p w:rsidR="00B26ECD" w:rsidRDefault="00B26ECD">
      <w:pPr>
        <w:pStyle w:val="ConsPlusNormal"/>
        <w:ind w:firstLine="540"/>
        <w:jc w:val="both"/>
      </w:pPr>
      <w:r>
        <w:t>Сроки исковой давности и другие сроки в семейном праве, их виды. Исчисление сроков. Начало течения срока исковой давности. Приостановление и перерыв течения срока исковой давности. Восстановление срока исковой давности. Последствия истечения срока исковой давности.</w:t>
      </w:r>
    </w:p>
    <w:p w:rsidR="00B26ECD" w:rsidRDefault="00B26ECD">
      <w:pPr>
        <w:pStyle w:val="ConsPlusNormal"/>
        <w:ind w:firstLine="540"/>
        <w:jc w:val="both"/>
      </w:pPr>
      <w:r>
        <w:t>Понятие осуществления семейных прав и исполнения семейных обязанностей. Пределы и способы осуществления семейных прав и исполнения семейных обязанностей.</w:t>
      </w:r>
    </w:p>
    <w:p w:rsidR="00B26ECD" w:rsidRDefault="00B26ECD">
      <w:pPr>
        <w:pStyle w:val="ConsPlusNormal"/>
        <w:ind w:firstLine="540"/>
        <w:jc w:val="both"/>
      </w:pPr>
      <w:r>
        <w:t>Защита семейных прав. Способы защиты семейных прав. Ответственность в семейном праве. Семейно-правовые санкции.</w:t>
      </w:r>
    </w:p>
    <w:p w:rsidR="00B26ECD" w:rsidRDefault="00B26ECD">
      <w:pPr>
        <w:pStyle w:val="ConsPlusNormal"/>
        <w:ind w:firstLine="540"/>
        <w:jc w:val="both"/>
        <w:outlineLvl w:val="2"/>
      </w:pPr>
      <w:r>
        <w:rPr>
          <w:b/>
        </w:rPr>
        <w:t>3.5. Брак по семейному праву</w:t>
      </w:r>
    </w:p>
    <w:p w:rsidR="00B26ECD" w:rsidRDefault="00B26ECD">
      <w:pPr>
        <w:pStyle w:val="ConsPlusNormal"/>
        <w:ind w:firstLine="540"/>
        <w:jc w:val="both"/>
      </w:pPr>
      <w:r>
        <w:t>Понятие брака по семейному праву. Регистрация брака и ее значение.</w:t>
      </w:r>
    </w:p>
    <w:p w:rsidR="00B26ECD" w:rsidRDefault="00B26ECD">
      <w:pPr>
        <w:pStyle w:val="ConsPlusNormal"/>
        <w:ind w:firstLine="540"/>
        <w:jc w:val="both"/>
      </w:pPr>
      <w:r>
        <w:t>Условия заключения брака. Брачный возраст. Основания и порядок снижения брачного возраста. Взаимное согласие лиц, вступающих в брак. Обстоятельства, препятствующие заключению брака. Порядок заключения брака.</w:t>
      </w:r>
    </w:p>
    <w:p w:rsidR="00B26ECD" w:rsidRDefault="00B26ECD">
      <w:pPr>
        <w:pStyle w:val="ConsPlusNormal"/>
        <w:ind w:firstLine="540"/>
        <w:jc w:val="both"/>
      </w:pPr>
      <w:r>
        <w:t>Брачный договор: понятие, правовая природа, порядок заключения, содержание и форма.</w:t>
      </w:r>
    </w:p>
    <w:p w:rsidR="00B26ECD" w:rsidRDefault="00B26ECD">
      <w:pPr>
        <w:pStyle w:val="ConsPlusNormal"/>
        <w:ind w:firstLine="540"/>
        <w:jc w:val="both"/>
      </w:pPr>
      <w:r>
        <w:t>Недействительность брака: основания и порядок признания брака недействительным. Фиктивный брак. Время, с которого брак считается недействительным. Обстоятельства, устраняющие недействительность брака. Признание брака недействительным в случае недостижения одним из супругов брачного возраста.</w:t>
      </w:r>
    </w:p>
    <w:p w:rsidR="00B26ECD" w:rsidRDefault="00B26ECD">
      <w:pPr>
        <w:pStyle w:val="ConsPlusNormal"/>
        <w:ind w:firstLine="540"/>
        <w:jc w:val="both"/>
      </w:pPr>
      <w:r>
        <w:t>Последствия признания брака недействительным.</w:t>
      </w:r>
    </w:p>
    <w:p w:rsidR="00B26ECD" w:rsidRDefault="00B26ECD">
      <w:pPr>
        <w:pStyle w:val="ConsPlusNormal"/>
        <w:ind w:firstLine="540"/>
        <w:jc w:val="both"/>
        <w:outlineLvl w:val="2"/>
      </w:pPr>
      <w:r>
        <w:rPr>
          <w:b/>
        </w:rPr>
        <w:t>3.6. Личные неимущественные права и обязанности супругов</w:t>
      </w:r>
    </w:p>
    <w:p w:rsidR="00B26ECD" w:rsidRDefault="00B26ECD">
      <w:pPr>
        <w:pStyle w:val="ConsPlusNormal"/>
        <w:ind w:firstLine="540"/>
        <w:jc w:val="both"/>
      </w:pPr>
      <w:r>
        <w:t>Понятие и общая характеристика личных неимущественных прав и обязанностей супругов, их возникновение. Равенство прав супругов в семейных отношениях.</w:t>
      </w:r>
    </w:p>
    <w:p w:rsidR="00B26ECD" w:rsidRDefault="00B26ECD">
      <w:pPr>
        <w:pStyle w:val="ConsPlusNormal"/>
        <w:ind w:firstLine="540"/>
        <w:jc w:val="both"/>
      </w:pPr>
      <w:r>
        <w:t>Виды личных неимущественных прав и обязанностей супругов. Право выбора супругами фамилии при заключении и расторжении брака. Право супругов на свободный выбор занятий, профессии и места жительства.</w:t>
      </w:r>
    </w:p>
    <w:p w:rsidR="00B26ECD" w:rsidRDefault="00B26ECD">
      <w:pPr>
        <w:pStyle w:val="ConsPlusNormal"/>
        <w:ind w:firstLine="540"/>
        <w:jc w:val="both"/>
      </w:pPr>
      <w:r>
        <w:t>Брачный договор о личных неимущественных правах и обязанностях супругов.</w:t>
      </w:r>
    </w:p>
    <w:p w:rsidR="00B26ECD" w:rsidRDefault="00B26ECD">
      <w:pPr>
        <w:pStyle w:val="ConsPlusNormal"/>
        <w:ind w:firstLine="540"/>
        <w:jc w:val="both"/>
        <w:outlineLvl w:val="2"/>
      </w:pPr>
      <w:r>
        <w:rPr>
          <w:b/>
        </w:rPr>
        <w:t>3.7. Имущественные права и обязанности супругов</w:t>
      </w:r>
    </w:p>
    <w:p w:rsidR="00B26ECD" w:rsidRDefault="00B26ECD">
      <w:pPr>
        <w:pStyle w:val="ConsPlusNormal"/>
        <w:ind w:firstLine="540"/>
        <w:jc w:val="both"/>
      </w:pPr>
      <w:r>
        <w:t>Имущественные правоотношения между супругами: понятие, значение, виды.</w:t>
      </w:r>
    </w:p>
    <w:p w:rsidR="00B26ECD" w:rsidRDefault="00B26ECD">
      <w:pPr>
        <w:pStyle w:val="ConsPlusNormal"/>
        <w:ind w:firstLine="540"/>
        <w:jc w:val="both"/>
      </w:pPr>
      <w:r>
        <w:t>Общая совместная собственность супругов. Равенство прав супругов на общее имущество. Владение, пользование и распоряжение общим имуществом супругов. Вещи профессиональных занятий супругов.</w:t>
      </w:r>
    </w:p>
    <w:p w:rsidR="00B26ECD" w:rsidRDefault="00B26ECD">
      <w:pPr>
        <w:pStyle w:val="ConsPlusNormal"/>
        <w:ind w:firstLine="540"/>
        <w:jc w:val="both"/>
      </w:pPr>
      <w:r>
        <w:t>Раздел общей совместной собственности супругов.</w:t>
      </w:r>
    </w:p>
    <w:p w:rsidR="00B26ECD" w:rsidRDefault="00B26ECD">
      <w:pPr>
        <w:pStyle w:val="ConsPlusNormal"/>
        <w:ind w:firstLine="540"/>
        <w:jc w:val="both"/>
      </w:pPr>
      <w:r>
        <w:t>Собственность каждого из супругов. Правовой режим драгоценностей, предметов роскоши, вещей профессиональных занятий супругов, вещей индивидуального пользования.</w:t>
      </w:r>
    </w:p>
    <w:p w:rsidR="00B26ECD" w:rsidRDefault="00B26ECD">
      <w:pPr>
        <w:pStyle w:val="ConsPlusNormal"/>
        <w:ind w:firstLine="540"/>
        <w:jc w:val="both"/>
      </w:pPr>
      <w:r>
        <w:t>Имущественные сделки между супругами.</w:t>
      </w:r>
    </w:p>
    <w:p w:rsidR="00B26ECD" w:rsidRDefault="00B26ECD">
      <w:pPr>
        <w:pStyle w:val="ConsPlusNormal"/>
        <w:ind w:firstLine="540"/>
        <w:jc w:val="both"/>
      </w:pPr>
      <w:r>
        <w:t>Обращение взыскания на имущество супругов.</w:t>
      </w:r>
    </w:p>
    <w:p w:rsidR="00B26ECD" w:rsidRDefault="00B26ECD">
      <w:pPr>
        <w:pStyle w:val="ConsPlusNormal"/>
        <w:ind w:firstLine="540"/>
        <w:jc w:val="both"/>
      </w:pPr>
      <w:r>
        <w:t>Обязанности супругов по взаимному содержанию. Сохранение права супругов на содержание после расторжения брака. Определение размера средств, взыскиваемых на содержание супруга. Освобождение супруга от обязанности по содержанию другого супруга либо ограничение этой обязанности сроком. Утрата супругом права на содержание.</w:t>
      </w:r>
    </w:p>
    <w:p w:rsidR="00B26ECD" w:rsidRDefault="00B26ECD">
      <w:pPr>
        <w:pStyle w:val="ConsPlusNormal"/>
        <w:ind w:firstLine="540"/>
        <w:jc w:val="both"/>
      </w:pPr>
      <w:r>
        <w:lastRenderedPageBreak/>
        <w:t>Определение имущественных прав и обязанностей супругов в Брачном договоре.</w:t>
      </w:r>
    </w:p>
    <w:p w:rsidR="00B26ECD" w:rsidRDefault="00B26ECD">
      <w:pPr>
        <w:pStyle w:val="ConsPlusNormal"/>
        <w:ind w:firstLine="540"/>
        <w:jc w:val="both"/>
        <w:outlineLvl w:val="2"/>
      </w:pPr>
      <w:r>
        <w:rPr>
          <w:b/>
        </w:rPr>
        <w:t>3.8. Прекращение брака</w:t>
      </w:r>
    </w:p>
    <w:p w:rsidR="00B26ECD" w:rsidRDefault="00B26ECD">
      <w:pPr>
        <w:pStyle w:val="ConsPlusNormal"/>
        <w:ind w:firstLine="540"/>
        <w:jc w:val="both"/>
      </w:pPr>
      <w:r>
        <w:t>Понятие и основания прекращения брака. Момент прекращения брака. Правовые последствия прекращения брака.</w:t>
      </w:r>
    </w:p>
    <w:p w:rsidR="00B26ECD" w:rsidRDefault="00B26ECD">
      <w:pPr>
        <w:pStyle w:val="ConsPlusNormal"/>
        <w:ind w:firstLine="540"/>
        <w:jc w:val="both"/>
      </w:pPr>
      <w:r>
        <w:t>Недопустимость расторжения брака.</w:t>
      </w:r>
    </w:p>
    <w:p w:rsidR="00B26ECD" w:rsidRDefault="00B26ECD">
      <w:pPr>
        <w:pStyle w:val="ConsPlusNormal"/>
        <w:ind w:firstLine="540"/>
        <w:jc w:val="both"/>
      </w:pPr>
      <w:r>
        <w:t>Общий порядок расторжения брака. Меры, принимаемые судом по сохранению семьи. Особый порядок расторжения брака. Соглашение о детях.</w:t>
      </w:r>
    </w:p>
    <w:p w:rsidR="00B26ECD" w:rsidRDefault="00B26ECD">
      <w:pPr>
        <w:pStyle w:val="ConsPlusNormal"/>
        <w:ind w:firstLine="540"/>
        <w:jc w:val="both"/>
      </w:pPr>
      <w:r>
        <w:t>Вопросы, разрешаемые судом при вынесении решения о расторжении брака.</w:t>
      </w:r>
    </w:p>
    <w:p w:rsidR="00B26ECD" w:rsidRDefault="00B26ECD">
      <w:pPr>
        <w:pStyle w:val="ConsPlusNormal"/>
        <w:ind w:firstLine="540"/>
        <w:jc w:val="both"/>
      </w:pPr>
      <w:r>
        <w:t>Оформление расторжения брака. Выбор супругами фамилии при расторжении брака.</w:t>
      </w:r>
    </w:p>
    <w:p w:rsidR="00B26ECD" w:rsidRDefault="00B26ECD">
      <w:pPr>
        <w:pStyle w:val="ConsPlusNormal"/>
        <w:ind w:firstLine="540"/>
        <w:jc w:val="both"/>
      </w:pPr>
      <w:r>
        <w:t>Восстановление брака в случае явки супруга, объявленного умершим или признанного безвестно отсутствующим.</w:t>
      </w:r>
    </w:p>
    <w:p w:rsidR="00B26ECD" w:rsidRDefault="00B26ECD">
      <w:pPr>
        <w:pStyle w:val="ConsPlusNormal"/>
        <w:ind w:firstLine="540"/>
        <w:jc w:val="both"/>
        <w:outlineLvl w:val="2"/>
      </w:pPr>
      <w:r>
        <w:rPr>
          <w:b/>
        </w:rPr>
        <w:t>3.9. Установление происхождения детей</w:t>
      </w:r>
    </w:p>
    <w:p w:rsidR="00B26ECD" w:rsidRDefault="00B26ECD">
      <w:pPr>
        <w:pStyle w:val="ConsPlusNormal"/>
        <w:ind w:firstLine="540"/>
        <w:jc w:val="both"/>
      </w:pPr>
      <w:r>
        <w:t>Основания возникновения прав и обязанностей родителей и детей. Общий порядок установления материнства и отцовства. Запись о родителях, если материнство и (или) отцовство не установлены.</w:t>
      </w:r>
    </w:p>
    <w:p w:rsidR="00B26ECD" w:rsidRDefault="00B26ECD">
      <w:pPr>
        <w:pStyle w:val="ConsPlusNormal"/>
        <w:ind w:firstLine="540"/>
        <w:jc w:val="both"/>
      </w:pPr>
      <w:r>
        <w:t>Добровольное признание отцовства.</w:t>
      </w:r>
    </w:p>
    <w:p w:rsidR="00B26ECD" w:rsidRDefault="00B26ECD">
      <w:pPr>
        <w:pStyle w:val="ConsPlusNormal"/>
        <w:ind w:firstLine="540"/>
        <w:jc w:val="both"/>
      </w:pPr>
      <w:r>
        <w:t>Установление происхождения детей, родившихся в результате применения методов вспомогательных репродуктивных технологий. Суррогатное материнство.</w:t>
      </w:r>
    </w:p>
    <w:p w:rsidR="00B26ECD" w:rsidRDefault="00B26ECD">
      <w:pPr>
        <w:pStyle w:val="ConsPlusNormal"/>
        <w:ind w:firstLine="540"/>
        <w:jc w:val="both"/>
      </w:pPr>
      <w:r>
        <w:t>Установление материнства и отцовства в судебном порядке.</w:t>
      </w:r>
    </w:p>
    <w:p w:rsidR="00B26ECD" w:rsidRDefault="00B26ECD">
      <w:pPr>
        <w:pStyle w:val="ConsPlusNormal"/>
        <w:ind w:firstLine="540"/>
        <w:jc w:val="both"/>
      </w:pPr>
      <w:r>
        <w:t>Оспаривание записи о родителях.</w:t>
      </w:r>
    </w:p>
    <w:p w:rsidR="00B26ECD" w:rsidRDefault="00B26ECD">
      <w:pPr>
        <w:pStyle w:val="ConsPlusNormal"/>
        <w:ind w:firstLine="540"/>
        <w:jc w:val="both"/>
        <w:outlineLvl w:val="2"/>
      </w:pPr>
      <w:r>
        <w:rPr>
          <w:b/>
        </w:rPr>
        <w:t>3.10. Личные неимущественные права и обязанности родителей и детей</w:t>
      </w:r>
    </w:p>
    <w:p w:rsidR="00B26ECD" w:rsidRDefault="00B26ECD">
      <w:pPr>
        <w:pStyle w:val="ConsPlusNormal"/>
        <w:ind w:firstLine="540"/>
        <w:jc w:val="both"/>
      </w:pPr>
      <w:r>
        <w:t>Понятие и виды личных неимущественных прав и обязанностей родителей и детей.</w:t>
      </w:r>
    </w:p>
    <w:p w:rsidR="00B26ECD" w:rsidRDefault="00B26ECD">
      <w:pPr>
        <w:pStyle w:val="ConsPlusNormal"/>
        <w:ind w:firstLine="540"/>
        <w:jc w:val="both"/>
      </w:pPr>
      <w:r>
        <w:t>Фамилия, собственное имя и отчество ребенка. Изменение фамилии ребенка и его собственного имени и отчества. Гражданство ребенка. Место жительства ребенка.</w:t>
      </w:r>
    </w:p>
    <w:p w:rsidR="00B26ECD" w:rsidRDefault="00B26ECD">
      <w:pPr>
        <w:pStyle w:val="ConsPlusNormal"/>
        <w:ind w:firstLine="540"/>
        <w:jc w:val="both"/>
      </w:pPr>
      <w:r>
        <w:t>Обязанности родителей по защите прав и законных интересов детей.</w:t>
      </w:r>
    </w:p>
    <w:p w:rsidR="00B26ECD" w:rsidRDefault="00B26ECD">
      <w:pPr>
        <w:pStyle w:val="ConsPlusNormal"/>
        <w:ind w:firstLine="540"/>
        <w:jc w:val="both"/>
      </w:pPr>
      <w:r>
        <w:t>Воспитание детей. Равенство прав и обязанностей обоих родителей в отношении своих детей. Участие несовершеннолетних родителей в воспитании ребенка.</w:t>
      </w:r>
    </w:p>
    <w:p w:rsidR="00B26ECD" w:rsidRDefault="00B26ECD">
      <w:pPr>
        <w:pStyle w:val="ConsPlusNormal"/>
        <w:ind w:firstLine="540"/>
        <w:jc w:val="both"/>
      </w:pPr>
      <w:r>
        <w:t>Разрешение споров, связанных с воспитанием детей.</w:t>
      </w:r>
    </w:p>
    <w:p w:rsidR="00B26ECD" w:rsidRDefault="00B26ECD">
      <w:pPr>
        <w:pStyle w:val="ConsPlusNormal"/>
        <w:ind w:firstLine="540"/>
        <w:jc w:val="both"/>
      </w:pPr>
      <w:r>
        <w:t>Социально опасное положение ребенка и ответственность родителей за ненадлежащее воспитание и содержание детей.</w:t>
      </w:r>
    </w:p>
    <w:p w:rsidR="00B26ECD" w:rsidRDefault="00B26ECD">
      <w:pPr>
        <w:pStyle w:val="ConsPlusNormal"/>
        <w:ind w:firstLine="540"/>
        <w:jc w:val="both"/>
      </w:pPr>
      <w:r>
        <w:t>Осуществление и защита родительских прав.</w:t>
      </w:r>
    </w:p>
    <w:p w:rsidR="00B26ECD" w:rsidRDefault="00B26ECD">
      <w:pPr>
        <w:pStyle w:val="ConsPlusNormal"/>
        <w:ind w:firstLine="540"/>
        <w:jc w:val="both"/>
      </w:pPr>
      <w:r>
        <w:t>Основания, порядок и последствия лишения родительских прав.</w:t>
      </w:r>
    </w:p>
    <w:p w:rsidR="00B26ECD" w:rsidRDefault="00B26ECD">
      <w:pPr>
        <w:pStyle w:val="ConsPlusNormal"/>
        <w:ind w:firstLine="540"/>
        <w:jc w:val="both"/>
      </w:pPr>
      <w:r>
        <w:t>Отобрание ребенка без лишения родительских прав по решению суда, органа опеки и попечительства. Временное отобрание ребенка по решению комиссии по делам несовершеннолетних.</w:t>
      </w:r>
    </w:p>
    <w:p w:rsidR="00B26ECD" w:rsidRDefault="00B26ECD">
      <w:pPr>
        <w:pStyle w:val="ConsPlusNormal"/>
        <w:ind w:firstLine="540"/>
        <w:jc w:val="both"/>
      </w:pPr>
      <w:r>
        <w:t>Восстановление в родительских правах.</w:t>
      </w:r>
    </w:p>
    <w:p w:rsidR="00B26ECD" w:rsidRDefault="00B26ECD">
      <w:pPr>
        <w:pStyle w:val="ConsPlusNormal"/>
        <w:ind w:firstLine="540"/>
        <w:jc w:val="both"/>
        <w:outlineLvl w:val="2"/>
      </w:pPr>
      <w:r>
        <w:rPr>
          <w:b/>
        </w:rPr>
        <w:t>3.11. Имущественные правоотношения родителей и детей</w:t>
      </w:r>
    </w:p>
    <w:p w:rsidR="00B26ECD" w:rsidRDefault="00B26ECD">
      <w:pPr>
        <w:pStyle w:val="ConsPlusNormal"/>
        <w:ind w:firstLine="540"/>
        <w:jc w:val="both"/>
      </w:pPr>
      <w:r>
        <w:t>Правовой статус имущества родителей и детей. Правоотношения родителей и детей в отношении принадлежащего детям имущества, управления этим имуществом и осуществления с ним сделок. Пределы полномочий родителей по управлению и распоряжению имуществом детей.</w:t>
      </w:r>
    </w:p>
    <w:p w:rsidR="00B26ECD" w:rsidRDefault="00B26ECD">
      <w:pPr>
        <w:pStyle w:val="ConsPlusNormal"/>
        <w:ind w:firstLine="540"/>
        <w:jc w:val="both"/>
      </w:pPr>
      <w:r>
        <w:t>Обязанности родителей по содержанию несовершеннолетних детей.</w:t>
      </w:r>
    </w:p>
    <w:p w:rsidR="00B26ECD" w:rsidRDefault="00B26ECD">
      <w:pPr>
        <w:pStyle w:val="ConsPlusNormal"/>
        <w:ind w:firstLine="540"/>
        <w:jc w:val="both"/>
      </w:pPr>
      <w:r>
        <w:t>Взыскание алиментов на несовершеннолетних детей в процентном отношении к заработку и (или) доходу плательщика. Размер алиментов, взыскиваемых с родителей на несовершеннолетних детей. Минимальный размер алиментов. Изменение размера алиментов на несовершеннолетних детей. Основания уменьшения судом размера алиментов на несовершеннолетних детей или освобождения от их уплаты.</w:t>
      </w:r>
    </w:p>
    <w:p w:rsidR="00B26ECD" w:rsidRDefault="00B26ECD">
      <w:pPr>
        <w:pStyle w:val="ConsPlusNormal"/>
        <w:ind w:firstLine="540"/>
        <w:jc w:val="both"/>
      </w:pPr>
      <w:r>
        <w:t>Взыскание алиментов на несовершеннолетних детей с родителей, имеющих нерегулярный заработок и (или) доход или получающих часть его в натуре.</w:t>
      </w:r>
    </w:p>
    <w:p w:rsidR="00B26ECD" w:rsidRDefault="00B26ECD">
      <w:pPr>
        <w:pStyle w:val="ConsPlusNormal"/>
        <w:ind w:firstLine="540"/>
        <w:jc w:val="both"/>
      </w:pPr>
      <w:r>
        <w:t>Виды заработка и (или) дохода, подлежащих учету при удержании алиментов на несовершеннолетних детей.</w:t>
      </w:r>
    </w:p>
    <w:p w:rsidR="00B26ECD" w:rsidRDefault="00B26ECD">
      <w:pPr>
        <w:pStyle w:val="ConsPlusNormal"/>
        <w:ind w:firstLine="540"/>
        <w:jc w:val="both"/>
      </w:pPr>
      <w:r>
        <w:t>Участие родителей в дополнительных расходах на детей. Временное взыскание алиментов на детей.</w:t>
      </w:r>
    </w:p>
    <w:p w:rsidR="00B26ECD" w:rsidRDefault="00B26ECD">
      <w:pPr>
        <w:pStyle w:val="ConsPlusNormal"/>
        <w:ind w:firstLine="540"/>
        <w:jc w:val="both"/>
      </w:pPr>
      <w:r>
        <w:t>Взыскание с родителей алиментов на содержание нетрудоспособных совершеннолетних детей.</w:t>
      </w:r>
    </w:p>
    <w:p w:rsidR="00B26ECD" w:rsidRDefault="00B26ECD">
      <w:pPr>
        <w:pStyle w:val="ConsPlusNormal"/>
        <w:ind w:firstLine="540"/>
        <w:jc w:val="both"/>
      </w:pPr>
      <w:r>
        <w:lastRenderedPageBreak/>
        <w:t>Обязанности детей в отношении родителей. Освобождение детей от обязанности по содержанию родителей. Размер алиментов, взыскиваемых на содержание родителей.</w:t>
      </w:r>
    </w:p>
    <w:p w:rsidR="00B26ECD" w:rsidRDefault="00B26ECD">
      <w:pPr>
        <w:pStyle w:val="ConsPlusNormal"/>
        <w:ind w:firstLine="540"/>
        <w:jc w:val="both"/>
      </w:pPr>
      <w:r>
        <w:t>Изменение размера алиментов, взыскиваемых с родителей на содержание их нетрудоспособных совершеннолетних детей и с детей на содержание их нетрудоспособных родителей.</w:t>
      </w:r>
    </w:p>
    <w:p w:rsidR="00B26ECD" w:rsidRDefault="00B26ECD">
      <w:pPr>
        <w:pStyle w:val="ConsPlusNormal"/>
        <w:ind w:firstLine="540"/>
        <w:jc w:val="both"/>
      </w:pPr>
      <w:r>
        <w:t>Возмещение родителями расходов, затраченных государством на содержание детей, находящихся на государственном обеспечении в детских интернатных учреждениях, опекунских, приемных семьях, детских домах семейного типа, детских деревнях (городках).</w:t>
      </w:r>
    </w:p>
    <w:p w:rsidR="00B26ECD" w:rsidRDefault="00B26ECD">
      <w:pPr>
        <w:pStyle w:val="ConsPlusNormal"/>
        <w:ind w:firstLine="540"/>
        <w:jc w:val="both"/>
      </w:pPr>
      <w:r>
        <w:t>Соглашение об уплате алиментов: стороны, форма и порядок заключения. Содержание соглашения об уплате алиментов. Изменение, расторжение и признание недействительным соглашения об уплате алиментов.</w:t>
      </w:r>
    </w:p>
    <w:p w:rsidR="00B26ECD" w:rsidRDefault="00B26ECD">
      <w:pPr>
        <w:pStyle w:val="ConsPlusNormal"/>
        <w:ind w:firstLine="540"/>
        <w:jc w:val="both"/>
        <w:outlineLvl w:val="2"/>
      </w:pPr>
      <w:r>
        <w:rPr>
          <w:b/>
        </w:rPr>
        <w:t>3.12. Порядок уплаты или взыскания алиментов</w:t>
      </w:r>
    </w:p>
    <w:p w:rsidR="00B26ECD" w:rsidRDefault="00B26ECD">
      <w:pPr>
        <w:pStyle w:val="ConsPlusNormal"/>
        <w:ind w:firstLine="540"/>
        <w:jc w:val="both"/>
      </w:pPr>
      <w:r>
        <w:t>Уплата алиментов в добровольном порядке. Обязанности нанимателя, организации удерживать алименты по заявлению плательщика. Обязанность сообщать о перемене места работы лица, уплачивающего алименты.</w:t>
      </w:r>
    </w:p>
    <w:p w:rsidR="00B26ECD" w:rsidRDefault="00B26ECD">
      <w:pPr>
        <w:pStyle w:val="ConsPlusNormal"/>
        <w:ind w:firstLine="540"/>
        <w:jc w:val="both"/>
      </w:pPr>
      <w:r>
        <w:t>Взыскание алиментов на основании определения суда о судебном приказе или исполнительного листа. Сроки, в течение которых могут быть предъявлены и удовлетворены требования о взыскании алиментов.</w:t>
      </w:r>
    </w:p>
    <w:p w:rsidR="00B26ECD" w:rsidRDefault="00B26ECD">
      <w:pPr>
        <w:pStyle w:val="ConsPlusNormal"/>
        <w:ind w:firstLine="540"/>
        <w:jc w:val="both"/>
      </w:pPr>
      <w:r>
        <w:t>Определение задолженности по алиментам. Освобождение от уплаты или уменьшение задолженности по алиментам.</w:t>
      </w:r>
    </w:p>
    <w:p w:rsidR="00B26ECD" w:rsidRDefault="00B26ECD">
      <w:pPr>
        <w:pStyle w:val="ConsPlusNormal"/>
        <w:ind w:firstLine="540"/>
        <w:jc w:val="both"/>
      </w:pPr>
      <w:r>
        <w:t>Недопустимость зачета или обратного взыскания алиментов. Индексация алиментов. Уплата алиментов в случае выезда лица, обязанного уплачивать алименты, в иностранное государство на временное или на постоянное жительство.</w:t>
      </w:r>
    </w:p>
    <w:p w:rsidR="00B26ECD" w:rsidRDefault="00B26ECD">
      <w:pPr>
        <w:pStyle w:val="ConsPlusNormal"/>
        <w:ind w:firstLine="540"/>
        <w:jc w:val="both"/>
      </w:pPr>
      <w:r>
        <w:t>Прекращение алиментных обязательств.</w:t>
      </w:r>
    </w:p>
    <w:p w:rsidR="00B26ECD" w:rsidRDefault="00B26ECD">
      <w:pPr>
        <w:pStyle w:val="ConsPlusNormal"/>
        <w:ind w:firstLine="540"/>
        <w:jc w:val="both"/>
        <w:outlineLvl w:val="2"/>
      </w:pPr>
      <w:r>
        <w:rPr>
          <w:b/>
        </w:rPr>
        <w:t>3.13. Выявление, учет и устройство детей-сирот, детей, оставшихся без попечения родителей, и детей, находящихся в социально опасном положении</w:t>
      </w:r>
    </w:p>
    <w:p w:rsidR="00B26ECD" w:rsidRDefault="00B26ECD">
      <w:pPr>
        <w:pStyle w:val="ConsPlusNormal"/>
        <w:ind w:firstLine="540"/>
        <w:jc w:val="both"/>
      </w:pPr>
      <w:r>
        <w:t>Защита прав и законных интересов детей-сирот, детей, оставшихся без попечения родителей, и детей, находящихся в социально опасном положении. Выявление и учет детей-сирот, детей, оставшихся без попечения родителей, и детей, находящихся в социально опасном положении.</w:t>
      </w:r>
    </w:p>
    <w:p w:rsidR="00B26ECD" w:rsidRDefault="00B26ECD">
      <w:pPr>
        <w:pStyle w:val="ConsPlusNormal"/>
        <w:ind w:firstLine="540"/>
        <w:jc w:val="both"/>
      </w:pPr>
      <w:r>
        <w:t>Формы устройства детей-сирот, детей, оставшихся без попечения родителей, и детей, находящихся в социально опасном положении.</w:t>
      </w:r>
    </w:p>
    <w:p w:rsidR="00B26ECD" w:rsidRDefault="00B26ECD">
      <w:pPr>
        <w:pStyle w:val="ConsPlusNormal"/>
        <w:ind w:firstLine="540"/>
        <w:jc w:val="both"/>
      </w:pPr>
      <w:r>
        <w:t>Учет детей, подлежащих усыновлению, и лиц, желающих усыновить детей. Национальный центр усыновления.</w:t>
      </w:r>
    </w:p>
    <w:p w:rsidR="00B26ECD" w:rsidRDefault="00B26ECD">
      <w:pPr>
        <w:pStyle w:val="ConsPlusNormal"/>
        <w:ind w:firstLine="540"/>
        <w:jc w:val="both"/>
        <w:outlineLvl w:val="2"/>
      </w:pPr>
      <w:r>
        <w:rPr>
          <w:b/>
        </w:rPr>
        <w:t>3.14. Усыновление (удочерение)</w:t>
      </w:r>
    </w:p>
    <w:p w:rsidR="00B26ECD" w:rsidRDefault="00B26ECD">
      <w:pPr>
        <w:pStyle w:val="ConsPlusNormal"/>
        <w:ind w:firstLine="540"/>
        <w:jc w:val="both"/>
      </w:pPr>
      <w:r>
        <w:t>Понятие и значение усыновления. Недопустимость незаконных действий по усыновлению детей. Орган, устанавливающий усыновление.</w:t>
      </w:r>
    </w:p>
    <w:p w:rsidR="00B26ECD" w:rsidRDefault="00B26ECD">
      <w:pPr>
        <w:pStyle w:val="ConsPlusNormal"/>
        <w:ind w:firstLine="540"/>
        <w:jc w:val="both"/>
      </w:pPr>
      <w:r>
        <w:t>Дети, в отношении которых допускается усыновление. Лица, имеющие право быть усыновителями.</w:t>
      </w:r>
    </w:p>
    <w:p w:rsidR="00B26ECD" w:rsidRDefault="00B26ECD">
      <w:pPr>
        <w:pStyle w:val="ConsPlusNormal"/>
        <w:ind w:firstLine="540"/>
        <w:jc w:val="both"/>
      </w:pPr>
      <w:r>
        <w:t>Условия усыновления. Согласие родителей ребенка на усыновление. Усыновление ребенка без согласия родителей. Согласие ребенка на усыновление.</w:t>
      </w:r>
    </w:p>
    <w:p w:rsidR="00B26ECD" w:rsidRDefault="00B26ECD">
      <w:pPr>
        <w:pStyle w:val="ConsPlusNormal"/>
        <w:ind w:firstLine="540"/>
        <w:jc w:val="both"/>
      </w:pPr>
      <w:r>
        <w:t>Порядок усыновления.</w:t>
      </w:r>
    </w:p>
    <w:p w:rsidR="00B26ECD" w:rsidRDefault="00B26ECD">
      <w:pPr>
        <w:pStyle w:val="ConsPlusNormal"/>
        <w:ind w:firstLine="540"/>
        <w:jc w:val="both"/>
      </w:pPr>
      <w:r>
        <w:t>Правовые средства обеспечения тайны усыновления.</w:t>
      </w:r>
    </w:p>
    <w:p w:rsidR="00B26ECD" w:rsidRDefault="00B26ECD">
      <w:pPr>
        <w:pStyle w:val="ConsPlusNormal"/>
        <w:ind w:firstLine="540"/>
        <w:jc w:val="both"/>
      </w:pPr>
      <w:r>
        <w:t>Правовые последствия усыновления.</w:t>
      </w:r>
    </w:p>
    <w:p w:rsidR="00B26ECD" w:rsidRDefault="00B26ECD">
      <w:pPr>
        <w:pStyle w:val="ConsPlusNormal"/>
        <w:ind w:firstLine="540"/>
        <w:jc w:val="both"/>
      </w:pPr>
      <w:r>
        <w:t>Основания и порядок отмены усыновления. Лица, обладающие правом требовать отмены усыновления. Последствия отмены усыновления.</w:t>
      </w:r>
    </w:p>
    <w:p w:rsidR="00B26ECD" w:rsidRDefault="00B26ECD">
      <w:pPr>
        <w:pStyle w:val="ConsPlusNormal"/>
        <w:ind w:firstLine="540"/>
        <w:jc w:val="both"/>
        <w:outlineLvl w:val="2"/>
      </w:pPr>
      <w:r>
        <w:rPr>
          <w:b/>
        </w:rPr>
        <w:t>3.15. Опека, попечительство и иные формы устройства детей, оставшихся без попечения родителей</w:t>
      </w:r>
    </w:p>
    <w:p w:rsidR="00B26ECD" w:rsidRDefault="00B26ECD">
      <w:pPr>
        <w:pStyle w:val="ConsPlusNormal"/>
        <w:ind w:firstLine="540"/>
        <w:jc w:val="both"/>
      </w:pPr>
      <w:r>
        <w:t>Понятие и значение опеки и попечительства над детьми. Органы опеки и попечительства.</w:t>
      </w:r>
    </w:p>
    <w:p w:rsidR="00B26ECD" w:rsidRDefault="00B26ECD">
      <w:pPr>
        <w:pStyle w:val="ConsPlusNormal"/>
        <w:ind w:firstLine="540"/>
        <w:jc w:val="both"/>
      </w:pPr>
      <w:r>
        <w:t>Лица, над которыми устанавливается опека и попечительство. Лица, имеющие право быть опекунами и попечителями. Выбор опекуна или попечителя. Назначение опекуна или попечителя, контроль за их деятельностью.</w:t>
      </w:r>
    </w:p>
    <w:p w:rsidR="00B26ECD" w:rsidRDefault="00B26ECD">
      <w:pPr>
        <w:pStyle w:val="ConsPlusNormal"/>
        <w:ind w:firstLine="540"/>
        <w:jc w:val="both"/>
      </w:pPr>
      <w:r>
        <w:t xml:space="preserve">Права и обязанности опекунов и попечителей по воспитанию несовершеннолетних. Гражданско-правовые обязанности опекунов, попечителей. Содержание подопечных. Сделки, которые не вправе совершать опекун, попечитель, и последствия их совершения. Распоряжение </w:t>
      </w:r>
      <w:r>
        <w:lastRenderedPageBreak/>
        <w:t>текущими доходами подопечных. Управление имуществом подопечных.</w:t>
      </w:r>
    </w:p>
    <w:p w:rsidR="00B26ECD" w:rsidRDefault="00B26ECD">
      <w:pPr>
        <w:pStyle w:val="ConsPlusNormal"/>
        <w:ind w:firstLine="540"/>
        <w:jc w:val="both"/>
      </w:pPr>
      <w:r>
        <w:t>Освобождение и отстранение опекунов, попечителей от выполнения ими своих обязанностей. Прекращение опеки, попечительства.</w:t>
      </w:r>
    </w:p>
    <w:p w:rsidR="00B26ECD" w:rsidRDefault="00B26ECD">
      <w:pPr>
        <w:pStyle w:val="ConsPlusNormal"/>
        <w:ind w:firstLine="540"/>
        <w:jc w:val="both"/>
      </w:pPr>
      <w:r>
        <w:t>Понятие приемной семьи. Создание приемной семьи и ее правовой статус. Дети, передаваемые на воспитание в приемную семью.</w:t>
      </w:r>
    </w:p>
    <w:p w:rsidR="00B26ECD" w:rsidRDefault="00B26ECD">
      <w:pPr>
        <w:pStyle w:val="ConsPlusNormal"/>
        <w:ind w:firstLine="540"/>
        <w:jc w:val="both"/>
      </w:pPr>
      <w:r>
        <w:t>Договор о передаче ребенка (детей) на воспитание в приемную семью.</w:t>
      </w:r>
    </w:p>
    <w:p w:rsidR="00B26ECD" w:rsidRDefault="00B26ECD">
      <w:pPr>
        <w:pStyle w:val="ConsPlusNormal"/>
        <w:ind w:firstLine="540"/>
        <w:jc w:val="both"/>
      </w:pPr>
      <w:r>
        <w:t>Приемные родители. Права и обязанности приемных родителей. Содержание детей, переданных в приемную семью.</w:t>
      </w:r>
    </w:p>
    <w:p w:rsidR="00B26ECD" w:rsidRDefault="00B26ECD">
      <w:pPr>
        <w:pStyle w:val="ConsPlusNormal"/>
        <w:ind w:firstLine="540"/>
        <w:jc w:val="both"/>
      </w:pPr>
      <w:r>
        <w:t>Опека и попечительство над лицами, находящимися на воспитании или попечении в соответствующих государственных учреждениях, детских домах семейного типа, приемных семьях.</w:t>
      </w:r>
    </w:p>
    <w:p w:rsidR="00B26ECD" w:rsidRDefault="00B26ECD">
      <w:pPr>
        <w:pStyle w:val="ConsPlusNormal"/>
        <w:ind w:firstLine="540"/>
        <w:jc w:val="both"/>
      </w:pPr>
      <w:r>
        <w:t>Патронатное воспитание. Организации, предоставляющие патронатное воспитание.</w:t>
      </w:r>
    </w:p>
    <w:p w:rsidR="00B26ECD" w:rsidRDefault="00B26ECD">
      <w:pPr>
        <w:pStyle w:val="ConsPlusNormal"/>
        <w:ind w:firstLine="540"/>
        <w:jc w:val="both"/>
      </w:pPr>
      <w:r>
        <w:t>Права детей-сирот и детей, оставшихся без попечения родителей, находящихся в детских интернатных учреждениях, государственных специализированных учреждениях для несовершеннолетних, нуждающихся в социальной помощи и реабилитации, государственных учреждениях, обеспечивающих получение профессионально-технического, среднего специального, высшего образования, детских домах семейного типа, детских деревнях (городках), опекунских семьях, приемных семьях.</w:t>
      </w:r>
    </w:p>
    <w:p w:rsidR="00B26ECD" w:rsidRDefault="00B26ECD">
      <w:pPr>
        <w:pStyle w:val="ConsPlusNormal"/>
        <w:ind w:firstLine="540"/>
        <w:jc w:val="both"/>
        <w:outlineLvl w:val="2"/>
      </w:pPr>
      <w:r>
        <w:rPr>
          <w:b/>
        </w:rPr>
        <w:t>3.16. Охрана детства</w:t>
      </w:r>
    </w:p>
    <w:p w:rsidR="00B26ECD" w:rsidRDefault="00B26ECD">
      <w:pPr>
        <w:pStyle w:val="ConsPlusNormal"/>
        <w:ind w:firstLine="540"/>
        <w:jc w:val="both"/>
      </w:pPr>
      <w:r>
        <w:t xml:space="preserve">Конвенция ООН о правах ребенка и иные международные акты по охране прав несовершеннолетних детей. </w:t>
      </w:r>
      <w:hyperlink r:id="rId5" w:history="1">
        <w:r>
          <w:rPr>
            <w:color w:val="0000FF"/>
          </w:rPr>
          <w:t>Закон</w:t>
        </w:r>
      </w:hyperlink>
      <w:r>
        <w:t xml:space="preserve"> Республики Беларусь "О правах ребенка" и другие нормативные правовые акты в области охраны детства.</w:t>
      </w:r>
    </w:p>
    <w:p w:rsidR="00B26ECD" w:rsidRDefault="00B26ECD">
      <w:pPr>
        <w:pStyle w:val="ConsPlusNormal"/>
        <w:ind w:firstLine="540"/>
        <w:jc w:val="both"/>
      </w:pPr>
      <w:r>
        <w:t>Определение возрастных границ детей. Приоритет прав и интересов детей. Равноправие детей. Органы, осуществляющие защиту прав и законных интересов детей.</w:t>
      </w:r>
    </w:p>
    <w:p w:rsidR="00B26ECD" w:rsidRDefault="00B26ECD">
      <w:pPr>
        <w:pStyle w:val="ConsPlusNormal"/>
        <w:ind w:firstLine="540"/>
        <w:jc w:val="both"/>
      </w:pPr>
      <w:r>
        <w:t>Право ребенка на жизнь, достойные условия жизни и охрану здоровья. Право на жизнь в семье и надлежащее воспитание. Право на образование и труд. Право на отдых и досуг. Гарантии свободы личности ребенка. Право на защиту.</w:t>
      </w:r>
    </w:p>
    <w:p w:rsidR="00B26ECD" w:rsidRDefault="00B26ECD">
      <w:pPr>
        <w:pStyle w:val="ConsPlusNormal"/>
        <w:ind w:firstLine="540"/>
        <w:jc w:val="both"/>
      </w:pPr>
      <w:r>
        <w:t>Право ребенка на материальное обеспечение. Право ребенка на жилище.</w:t>
      </w:r>
    </w:p>
    <w:p w:rsidR="00B26ECD" w:rsidRDefault="00B26ECD">
      <w:pPr>
        <w:pStyle w:val="ConsPlusNormal"/>
        <w:ind w:firstLine="540"/>
        <w:jc w:val="both"/>
        <w:outlineLvl w:val="2"/>
      </w:pPr>
      <w:r>
        <w:rPr>
          <w:b/>
        </w:rPr>
        <w:t>3.17. Применение семейного законодательства Республики Беларусь к иностранным гражданам и лицам без гражданства. Применение законодательства о браке и семье иностранных государств и международных договоров</w:t>
      </w:r>
    </w:p>
    <w:p w:rsidR="00B26ECD" w:rsidRDefault="00B26ECD">
      <w:pPr>
        <w:pStyle w:val="ConsPlusNormal"/>
        <w:ind w:firstLine="540"/>
        <w:jc w:val="both"/>
      </w:pPr>
      <w:r>
        <w:t>Права и обязанности иностранных граждан и лиц без гражданства в брачных и семейных отношениях.</w:t>
      </w:r>
    </w:p>
    <w:p w:rsidR="00B26ECD" w:rsidRDefault="00B26ECD">
      <w:pPr>
        <w:pStyle w:val="ConsPlusNormal"/>
        <w:ind w:firstLine="540"/>
        <w:jc w:val="both"/>
      </w:pPr>
      <w:r>
        <w:t>Заключение и расторжение браков граждан Республики Беларусь с иностранными гражданами или лицами без гражданства и иностранных граждан между собой в Республике Беларусь. Заключение браков граждан Республики Беларусь в консульских учреждениях Республики Беларусь. Признание браков, заключенных вне пределов Республики Беларусь, и расторжения браков, заключенных вне пределов Республики Беларусь.</w:t>
      </w:r>
    </w:p>
    <w:p w:rsidR="00B26ECD" w:rsidRDefault="00B26ECD">
      <w:pPr>
        <w:pStyle w:val="ConsPlusNormal"/>
        <w:ind w:firstLine="540"/>
        <w:jc w:val="both"/>
      </w:pPr>
      <w:r>
        <w:t>Установление отцовства и (или) материнства в Республике Беларусь. Признание отцовства, установленного вне пределов Республики Беларусь.</w:t>
      </w:r>
    </w:p>
    <w:p w:rsidR="00B26ECD" w:rsidRDefault="00B26ECD">
      <w:pPr>
        <w:pStyle w:val="ConsPlusNormal"/>
        <w:ind w:firstLine="540"/>
        <w:jc w:val="both"/>
      </w:pPr>
      <w:r>
        <w:t>Международное усыновление.</w:t>
      </w:r>
    </w:p>
    <w:p w:rsidR="00B26ECD" w:rsidRDefault="00B26ECD">
      <w:pPr>
        <w:pStyle w:val="ConsPlusNormal"/>
        <w:ind w:firstLine="540"/>
        <w:jc w:val="both"/>
      </w:pPr>
      <w:r>
        <w:t>Опека и попечительство над несовершеннолетними гражданами Республики Беларусь, проживающими вне пределов Республики Беларусь. Признание опеки, попечительства, установленных вне пределов Республики Беларусь. Установление международной опеки и попечительства над несовершеннолетними, проживающими на территории Республики Беларусь.</w:t>
      </w:r>
    </w:p>
    <w:p w:rsidR="00B26ECD" w:rsidRDefault="00B26ECD">
      <w:pPr>
        <w:pStyle w:val="ConsPlusNormal"/>
        <w:ind w:firstLine="540"/>
        <w:jc w:val="both"/>
      </w:pPr>
      <w:r>
        <w:t>Признание документов, выданных компетентными органами иностранных государств для удостоверения актов гражданского состояния.</w:t>
      </w:r>
    </w:p>
    <w:p w:rsidR="00B26ECD" w:rsidRDefault="00B26ECD">
      <w:pPr>
        <w:pStyle w:val="ConsPlusNormal"/>
        <w:ind w:firstLine="540"/>
        <w:jc w:val="both"/>
      </w:pPr>
      <w:r>
        <w:t>Применение законодательства о браке и семье иностранных государств и международных договоров в Республике Беларусь.</w:t>
      </w:r>
    </w:p>
    <w:p w:rsidR="00B26ECD" w:rsidRDefault="00B26ECD">
      <w:pPr>
        <w:pStyle w:val="ConsPlusNormal"/>
      </w:pPr>
    </w:p>
    <w:p w:rsidR="00B26ECD" w:rsidRDefault="00B26ECD">
      <w:pPr>
        <w:pStyle w:val="ConsPlusNormal"/>
        <w:jc w:val="center"/>
        <w:outlineLvl w:val="2"/>
      </w:pPr>
      <w:r>
        <w:rPr>
          <w:b/>
        </w:rPr>
        <w:t>СПИСОК ЛИТЕРАТУРЫ</w:t>
      </w:r>
    </w:p>
    <w:p w:rsidR="00B26ECD" w:rsidRDefault="00B26ECD">
      <w:pPr>
        <w:pStyle w:val="ConsPlusNormal"/>
      </w:pPr>
    </w:p>
    <w:p w:rsidR="00B26ECD" w:rsidRDefault="00B26ECD">
      <w:pPr>
        <w:pStyle w:val="ConsPlusNormal"/>
        <w:ind w:firstLine="540"/>
        <w:jc w:val="both"/>
      </w:pPr>
      <w:r>
        <w:t xml:space="preserve">1. Ананич, С.М. Вопросы определения правовой природы брачного договора / С.М. Ананич // Право в современном белорусском обществе: сб. науч. тр. / </w:t>
      </w:r>
      <w:proofErr w:type="gramStart"/>
      <w:r>
        <w:t>редкол.:</w:t>
      </w:r>
      <w:proofErr w:type="gramEnd"/>
      <w:r>
        <w:t xml:space="preserve"> В.И. Семенков (гл. ред.), Г.А. Василевич (зам. гл. ред.) [и др.]; Нац. центр законодательства и правовых исследований Респ. </w:t>
      </w:r>
      <w:r>
        <w:lastRenderedPageBreak/>
        <w:t>Беларусь. - Минск: Право и экономика, 2009. - Вып. 4. - С. 299 - 306.</w:t>
      </w:r>
    </w:p>
    <w:p w:rsidR="00B26ECD" w:rsidRDefault="00B26ECD">
      <w:pPr>
        <w:pStyle w:val="ConsPlusNormal"/>
        <w:ind w:firstLine="540"/>
        <w:jc w:val="both"/>
      </w:pPr>
      <w:r>
        <w:t>2. Антокольская, М.В. Место семейного права в системе отраслей частного права / М.В. Антокольская // Государство и право. - 1995. - N 6. - С. 30 - 40.</w:t>
      </w:r>
    </w:p>
    <w:p w:rsidR="00B26ECD" w:rsidRDefault="00B26ECD">
      <w:pPr>
        <w:pStyle w:val="ConsPlusNormal"/>
        <w:ind w:firstLine="540"/>
        <w:jc w:val="both"/>
      </w:pPr>
      <w:r>
        <w:t>3. Антокольская, М.В. Семейное право: учебник / М.В. Антокольская. - М.: Юристъ, 1999. - 334 с.</w:t>
      </w:r>
    </w:p>
    <w:p w:rsidR="00B26ECD" w:rsidRDefault="00B26ECD">
      <w:pPr>
        <w:pStyle w:val="ConsPlusNormal"/>
        <w:ind w:firstLine="540"/>
        <w:jc w:val="both"/>
      </w:pPr>
      <w:r>
        <w:t xml:space="preserve">4. Апель, А.Л. Расторжение брака. Правовые особенности отношений бывших супругов / А.Л. Апель, Н.Л. Бабянская. - </w:t>
      </w:r>
      <w:proofErr w:type="gramStart"/>
      <w:r>
        <w:t>СПб.:</w:t>
      </w:r>
      <w:proofErr w:type="gramEnd"/>
      <w:r>
        <w:t xml:space="preserve"> Питер, 2003. - 144 с.</w:t>
      </w:r>
    </w:p>
    <w:p w:rsidR="00B26ECD" w:rsidRDefault="00B26ECD">
      <w:pPr>
        <w:pStyle w:val="ConsPlusNormal"/>
        <w:ind w:firstLine="540"/>
        <w:jc w:val="both"/>
      </w:pPr>
      <w:r>
        <w:t>5. Богданова, Г.В. Права и обязанности родителей и детей. Правовые проблемы. Судебная практика / Г.В. Богданова. - М.: Книга сервис, 2003. - 112 с.</w:t>
      </w:r>
    </w:p>
    <w:p w:rsidR="00B26ECD" w:rsidRDefault="00B26ECD">
      <w:pPr>
        <w:pStyle w:val="ConsPlusNormal"/>
        <w:ind w:firstLine="540"/>
        <w:jc w:val="both"/>
      </w:pPr>
      <w:r>
        <w:t xml:space="preserve">6. Бруй, М.Г. Семейное право: </w:t>
      </w:r>
      <w:proofErr w:type="gramStart"/>
      <w:r>
        <w:t>учеб.-</w:t>
      </w:r>
      <w:proofErr w:type="gramEnd"/>
      <w:r>
        <w:t>метод. комплекс / М.Г. Бруй; под ред. В.Г. Тихини. - Минск: МИУ, 2005. - 167 с.</w:t>
      </w:r>
    </w:p>
    <w:p w:rsidR="00B26ECD" w:rsidRDefault="00B26ECD">
      <w:pPr>
        <w:pStyle w:val="ConsPlusNormal"/>
        <w:ind w:firstLine="540"/>
        <w:jc w:val="both"/>
      </w:pPr>
      <w:r>
        <w:t>7. Бурова, С.К. Социология и право о разводе / С.К. Бурова. - Минск: БГУ, 1979. - 128 с.</w:t>
      </w:r>
    </w:p>
    <w:p w:rsidR="00B26ECD" w:rsidRDefault="00B26ECD">
      <w:pPr>
        <w:pStyle w:val="ConsPlusNormal"/>
        <w:ind w:firstLine="540"/>
        <w:jc w:val="both"/>
      </w:pPr>
      <w:r>
        <w:t>8. Веберс, Я.Р. Правосубъектность граждан в гражданском и семейном праве / Я.Р. Веберс. - Рига: Зинатне, 1976. - 232 с.</w:t>
      </w:r>
    </w:p>
    <w:p w:rsidR="00B26ECD" w:rsidRDefault="00B26ECD">
      <w:pPr>
        <w:pStyle w:val="ConsPlusNormal"/>
        <w:ind w:firstLine="540"/>
        <w:jc w:val="both"/>
      </w:pPr>
      <w:r>
        <w:t xml:space="preserve">9. Ворожейкин, Е.М. Семейные правоотношения в СССР / Я.М. Ворожейкин. - М.: Юрид. </w:t>
      </w:r>
      <w:proofErr w:type="gramStart"/>
      <w:r>
        <w:t>лит.,</w:t>
      </w:r>
      <w:proofErr w:type="gramEnd"/>
      <w:r>
        <w:t xml:space="preserve"> 1972. - 336 с.</w:t>
      </w:r>
    </w:p>
    <w:p w:rsidR="00B26ECD" w:rsidRDefault="00B26ECD">
      <w:pPr>
        <w:pStyle w:val="ConsPlusNormal"/>
        <w:ind w:firstLine="540"/>
        <w:jc w:val="both"/>
      </w:pPr>
      <w:r>
        <w:t>10. Гражданское и семейное право развивающихся стран / под ред. В.К. Пучинского, В.В. Безбаха. - М.: УДН, 1989. - 208 с.</w:t>
      </w:r>
    </w:p>
    <w:p w:rsidR="00B26ECD" w:rsidRDefault="00B26ECD">
      <w:pPr>
        <w:pStyle w:val="ConsPlusNormal"/>
        <w:ind w:firstLine="540"/>
        <w:jc w:val="both"/>
      </w:pPr>
      <w:r>
        <w:t>11. Данилин, В.И. Юридические факты в советском семейном праве / В.И. Данилин, С.И. Реутов. - Свердловск: Изд-во Свердлов. юрид. ин-та, 1989. - 155 с.</w:t>
      </w:r>
    </w:p>
    <w:p w:rsidR="00B26ECD" w:rsidRDefault="00B26ECD">
      <w:pPr>
        <w:pStyle w:val="ConsPlusNormal"/>
        <w:ind w:firstLine="540"/>
        <w:jc w:val="both"/>
      </w:pPr>
      <w:r>
        <w:t>12. Ершова, Н.М. Имущественные правоотношения в семье / Н.М. Ершова. - М.: Наука, 1979. - 160 с.</w:t>
      </w:r>
    </w:p>
    <w:p w:rsidR="00B26ECD" w:rsidRDefault="00B26ECD">
      <w:pPr>
        <w:pStyle w:val="ConsPlusNormal"/>
        <w:ind w:firstLine="540"/>
        <w:jc w:val="both"/>
      </w:pPr>
      <w:r>
        <w:t>13. Короткевич, М.П. Об особенностях заключения и прекращения брака с иностранными гражданами и лицами без гражданства в Республике Беларусь / М.П. Короткевич // Вестн. Конституц. Суда Респ. Беларусь. - 2007. - N 4. - С. 87 - 97.</w:t>
      </w:r>
    </w:p>
    <w:p w:rsidR="00B26ECD" w:rsidRDefault="00B26ECD">
      <w:pPr>
        <w:pStyle w:val="ConsPlusNormal"/>
        <w:ind w:firstLine="540"/>
        <w:jc w:val="both"/>
      </w:pPr>
      <w:r>
        <w:t>14. Короткевич, М.П. Нормы о расторжении брака в международных договорах Республики Беларусь / М.П. Короткевич // Право.by. - 2011. - N 3. - С. 21 - 25.</w:t>
      </w:r>
    </w:p>
    <w:p w:rsidR="00B26ECD" w:rsidRDefault="00B26ECD">
      <w:pPr>
        <w:pStyle w:val="ConsPlusNormal"/>
        <w:ind w:firstLine="540"/>
        <w:jc w:val="both"/>
      </w:pPr>
      <w:r>
        <w:t>15. Короткевич, М.П. Порядок распоряжения имуществом, находящимся в общей совместной собственности супругов / М.П. Короткевич // Научные труды Академии управления при Президенте Республики Беларусь. - Минск: Акад. упр. при Президенте Респ. Беларусь, 2012. - Вып. 14. - С. 262 - 269.</w:t>
      </w:r>
    </w:p>
    <w:p w:rsidR="00B26ECD" w:rsidRDefault="00B26ECD">
      <w:pPr>
        <w:pStyle w:val="ConsPlusNormal"/>
        <w:ind w:firstLine="540"/>
        <w:jc w:val="both"/>
      </w:pPr>
      <w:r>
        <w:t>16. Косова, О. Установление факта происхождения ребенка в особом производстве / О. Косова // Рос. юстиция. - 1998. - N 1. - С. 41 - 43.</w:t>
      </w:r>
    </w:p>
    <w:p w:rsidR="00B26ECD" w:rsidRDefault="00B26ECD">
      <w:pPr>
        <w:pStyle w:val="ConsPlusNormal"/>
        <w:ind w:firstLine="540"/>
        <w:jc w:val="both"/>
      </w:pPr>
      <w:r>
        <w:t>17. Косова, О.Ю. Предмет семейного права и семейного законодательства / О.Ю. Косова // Государство и право. - 2000. - N 7. - С. 71 - 78.</w:t>
      </w:r>
    </w:p>
    <w:p w:rsidR="00B26ECD" w:rsidRDefault="00B26ECD">
      <w:pPr>
        <w:pStyle w:val="ConsPlusNormal"/>
        <w:ind w:firstLine="540"/>
        <w:jc w:val="both"/>
      </w:pPr>
      <w:r>
        <w:t xml:space="preserve">18. Косова, О.Ю. Конвенция ООН о правах ребенка и право ребенка на его содержание / О.Ю. Косова // Защита прав ребенка в современной России. - М.: Изд-во </w:t>
      </w:r>
      <w:proofErr w:type="gramStart"/>
      <w:r>
        <w:t>Ин-та</w:t>
      </w:r>
      <w:proofErr w:type="gramEnd"/>
      <w:r>
        <w:t xml:space="preserve"> гос-ва и права РАН, 2004. - С. 21 - 30.</w:t>
      </w:r>
    </w:p>
    <w:p w:rsidR="00B26ECD" w:rsidRDefault="00B26ECD">
      <w:pPr>
        <w:pStyle w:val="ConsPlusNormal"/>
        <w:ind w:firstLine="540"/>
        <w:jc w:val="both"/>
      </w:pPr>
      <w:r>
        <w:t>19. Левушкин, А.Н. Семейное право: учебник / А.Н. Левушкин, А.А. Серебрякова. - М.: ЮНИТИ-ДАНА; Закон и право, 2012. - 407 с.</w:t>
      </w:r>
    </w:p>
    <w:p w:rsidR="00B26ECD" w:rsidRDefault="00B26ECD">
      <w:pPr>
        <w:pStyle w:val="ConsPlusNormal"/>
        <w:ind w:firstLine="540"/>
        <w:jc w:val="both"/>
      </w:pPr>
      <w:r>
        <w:t>20. Малюженец, И.А. Правовые условия усыновления / И.А. Малюженец // Право Беларуси. - 2003. - N 2. - С. 83 - 87; N 4. - С. 86 - 90.</w:t>
      </w:r>
    </w:p>
    <w:p w:rsidR="00B26ECD" w:rsidRDefault="00B26ECD">
      <w:pPr>
        <w:pStyle w:val="ConsPlusNormal"/>
        <w:ind w:firstLine="540"/>
        <w:jc w:val="both"/>
      </w:pPr>
      <w:r>
        <w:t>21. Михеева, Л.Ю. Опека и попечительство. Теория и практика / Л.Ю. Михеева. - М.: Волтерс-Клувер, 2004. - 356 с.</w:t>
      </w:r>
    </w:p>
    <w:p w:rsidR="00B26ECD" w:rsidRDefault="00B26ECD">
      <w:pPr>
        <w:pStyle w:val="ConsPlusNormal"/>
        <w:ind w:firstLine="540"/>
        <w:jc w:val="both"/>
      </w:pPr>
      <w:r>
        <w:t xml:space="preserve">22. Михеева, Л.Ю. Проблемы систематизации форм устройства детей, оставшихся без попечения родителей / Л.Ю. Михеева // Защита прав ребенка в современной семье. - М.: Изд-во </w:t>
      </w:r>
      <w:proofErr w:type="gramStart"/>
      <w:r>
        <w:t>Ин-та</w:t>
      </w:r>
      <w:proofErr w:type="gramEnd"/>
      <w:r>
        <w:t xml:space="preserve"> гос-ва и права РАН, 2004. - С. 115 - 123.</w:t>
      </w:r>
    </w:p>
    <w:p w:rsidR="00B26ECD" w:rsidRDefault="00B26ECD">
      <w:pPr>
        <w:pStyle w:val="ConsPlusNormal"/>
        <w:ind w:firstLine="540"/>
        <w:jc w:val="both"/>
      </w:pPr>
      <w:r>
        <w:t>23. Научно-практический комментарий к Кодексу Республики Беларусь о браке и семье / С.М. Ананич [и др.]; под ред. В.Г. Тихини, В.Г. Голованова, С.М. Ананич. - Минск: ГИУСТ БГУ, 2010. - 680 с.</w:t>
      </w:r>
    </w:p>
    <w:p w:rsidR="00B26ECD" w:rsidRDefault="00B26ECD">
      <w:pPr>
        <w:pStyle w:val="ConsPlusNormal"/>
        <w:ind w:firstLine="540"/>
        <w:jc w:val="both"/>
      </w:pPr>
      <w:r>
        <w:t>24. Нечаева, А.М. Правонарушение в сфере личных семейных отношений / А.М. Нечаева. - М.: Наука, 1991. - 238 с.</w:t>
      </w:r>
    </w:p>
    <w:p w:rsidR="00B26ECD" w:rsidRDefault="00B26ECD">
      <w:pPr>
        <w:pStyle w:val="ConsPlusNormal"/>
        <w:ind w:firstLine="540"/>
        <w:jc w:val="both"/>
      </w:pPr>
      <w:r>
        <w:t>25. Нечаева, А. М. Семейное право: учебник / А.М. Нечаева. - 3-е изд., перераб. и доп. - М.: Юристъ, 2006. - 329 с.</w:t>
      </w:r>
    </w:p>
    <w:p w:rsidR="00B26ECD" w:rsidRDefault="00B26ECD">
      <w:pPr>
        <w:pStyle w:val="ConsPlusNormal"/>
        <w:ind w:firstLine="540"/>
        <w:jc w:val="both"/>
      </w:pPr>
      <w:r>
        <w:t xml:space="preserve">26. Нечаева, А.М. Семейное право: актуальные проблемы теории и практики / А.М. Нечаева. </w:t>
      </w:r>
      <w:r>
        <w:lastRenderedPageBreak/>
        <w:t>- М.: Юрайт-Издат, 2007. - 208 с.</w:t>
      </w:r>
    </w:p>
    <w:p w:rsidR="00B26ECD" w:rsidRDefault="00B26ECD">
      <w:pPr>
        <w:pStyle w:val="ConsPlusNormal"/>
        <w:ind w:firstLine="540"/>
        <w:jc w:val="both"/>
      </w:pPr>
      <w:r>
        <w:t>27. Нечаева, А.М. Семья как самостоятельный объект правовой охраны / А.М. Нечаева // Государство и право. - 1996. - N 12. - С. 99 - 107.</w:t>
      </w:r>
    </w:p>
    <w:p w:rsidR="00B26ECD" w:rsidRDefault="00B26ECD">
      <w:pPr>
        <w:pStyle w:val="ConsPlusNormal"/>
        <w:ind w:firstLine="540"/>
        <w:jc w:val="both"/>
      </w:pPr>
      <w:r>
        <w:t>28. Нечаева, А.М. Судебная защита прав ребенка / А.М. Нечаева. - М.: Экзамен, 2003. - 128 с.</w:t>
      </w:r>
    </w:p>
    <w:p w:rsidR="00B26ECD" w:rsidRDefault="00B26ECD">
      <w:pPr>
        <w:pStyle w:val="ConsPlusNormal"/>
        <w:ind w:firstLine="540"/>
        <w:jc w:val="both"/>
      </w:pPr>
      <w:r>
        <w:t>29. Орлова, Н.В. Вопросы брака и развода в международном частном праве / Н.В. Орлова. - М.: Изд-во АН СССР, 1960. - 227 с.</w:t>
      </w:r>
    </w:p>
    <w:p w:rsidR="00B26ECD" w:rsidRDefault="00B26ECD">
      <w:pPr>
        <w:pStyle w:val="ConsPlusNormal"/>
        <w:ind w:firstLine="540"/>
        <w:jc w:val="both"/>
      </w:pPr>
      <w:r>
        <w:t>30. Пенкрат, В.И. Семейное право / В.И. Пенкрат. - 2-е изд., перераб. и доп. - Минск: Молодежное науч. общество, 2007. - 120 с.</w:t>
      </w:r>
    </w:p>
    <w:p w:rsidR="00B26ECD" w:rsidRDefault="00B26ECD">
      <w:pPr>
        <w:pStyle w:val="ConsPlusNormal"/>
        <w:ind w:firstLine="540"/>
        <w:jc w:val="both"/>
      </w:pPr>
      <w:r>
        <w:t>31. Пчелинцева, Л.М. Правовые аспекты воспитания и обучения несовершеннолетних / Л.М. Пчелинцева // Журнал рос. права. - 2003. - N 2. - С. 43 - 50.</w:t>
      </w:r>
    </w:p>
    <w:p w:rsidR="00B26ECD" w:rsidRDefault="00B26ECD">
      <w:pPr>
        <w:pStyle w:val="ConsPlusNormal"/>
        <w:ind w:firstLine="540"/>
        <w:jc w:val="both"/>
      </w:pPr>
      <w:r>
        <w:t xml:space="preserve">32. Сафина, Д.В. Усыновление как форма воспитания детей, оставшихся без опеки родителей / Д.В. Сафина // Право и демократия: сб. науч. тр. / </w:t>
      </w:r>
      <w:proofErr w:type="gramStart"/>
      <w:r>
        <w:t>редкол.:</w:t>
      </w:r>
      <w:proofErr w:type="gramEnd"/>
      <w:r>
        <w:t xml:space="preserve"> В.Н. Бибило (гл. ред.) [и др.]. - Минск: Право и экономика, 1998. - Вып. 9. - С. 252 - 257.</w:t>
      </w:r>
    </w:p>
    <w:p w:rsidR="00B26ECD" w:rsidRDefault="00B26ECD">
      <w:pPr>
        <w:pStyle w:val="ConsPlusNormal"/>
        <w:ind w:firstLine="540"/>
        <w:jc w:val="both"/>
      </w:pPr>
      <w:r>
        <w:t>33. Семейное право: учебник / под ред. П.В. Алексия, И.В. Петрова. - 3-е изд. - М.: Закон и право, 2008. - 319 с.</w:t>
      </w:r>
    </w:p>
    <w:p w:rsidR="00B26ECD" w:rsidRDefault="00B26ECD">
      <w:pPr>
        <w:pStyle w:val="ConsPlusNormal"/>
        <w:ind w:firstLine="540"/>
        <w:jc w:val="both"/>
      </w:pPr>
      <w:r>
        <w:t>34. Семейное право: учебник / под ред. П.В. Крашенинникова. - М.: Статут, 2007. - 302 с.</w:t>
      </w:r>
    </w:p>
    <w:p w:rsidR="00B26ECD" w:rsidRDefault="00B26ECD">
      <w:pPr>
        <w:pStyle w:val="ConsPlusNormal"/>
        <w:ind w:firstLine="540"/>
        <w:jc w:val="both"/>
      </w:pPr>
      <w:r>
        <w:t>35. Советское семейное право: учеб. пособие / К.М. Борзова [и др.]; под ред. В.Ф. Чигира. - Минск: Университетское, 1989. - 240 с.</w:t>
      </w:r>
    </w:p>
    <w:p w:rsidR="00B26ECD" w:rsidRDefault="00B26ECD">
      <w:pPr>
        <w:pStyle w:val="ConsPlusNormal"/>
        <w:ind w:firstLine="540"/>
        <w:jc w:val="both"/>
      </w:pPr>
      <w:r>
        <w:t>36. Соколов, С.П. Имущественные правоотношения родителей и детей / С.П. Соколов // Несовершеннолетние в Республике Беларусь: основы правового положения, правовой защиты и ответственности: науч.-практ. комментарий / под ред. И.О. Грунтова. - Минск: Тесей, 1999. - С. 218 - 233.</w:t>
      </w:r>
    </w:p>
    <w:p w:rsidR="00B26ECD" w:rsidRDefault="00B26ECD">
      <w:pPr>
        <w:pStyle w:val="ConsPlusNormal"/>
        <w:ind w:firstLine="540"/>
        <w:jc w:val="both"/>
      </w:pPr>
      <w:r>
        <w:t xml:space="preserve">37. Соколов, С.П. Метод регулирования брачно-семейных отношений / С.П. Соколов // Теория и практика реализации субъективных прав физических и юридических лиц: материалы Междунар. науч.-практ. </w:t>
      </w:r>
      <w:proofErr w:type="gramStart"/>
      <w:r>
        <w:t>конф.,</w:t>
      </w:r>
      <w:proofErr w:type="gramEnd"/>
      <w:r>
        <w:t xml:space="preserve"> Минск, 6 - 7 дек. 2001 г. / Белорус. гос ун-т; редкол.: И.Н. Колядко (отв. ред.) [и др.]. - Минск: БГУ, 2003. - С. 115 - 118.</w:t>
      </w:r>
    </w:p>
    <w:p w:rsidR="00B26ECD" w:rsidRDefault="00B26ECD">
      <w:pPr>
        <w:pStyle w:val="ConsPlusNormal"/>
        <w:ind w:firstLine="540"/>
        <w:jc w:val="both"/>
      </w:pPr>
      <w:r>
        <w:t xml:space="preserve">38. Соколов, С.П. Ответственность родителей за ненадлежащее воспитание детей / С.П. Соколов // Развитие и перспективы национальной правовой системы в контексте европейских интеграционных процессов: материалы Междунар. науч.-практ. </w:t>
      </w:r>
      <w:proofErr w:type="gramStart"/>
      <w:r>
        <w:t>конф.,</w:t>
      </w:r>
      <w:proofErr w:type="gramEnd"/>
      <w:r>
        <w:t xml:space="preserve"> Минск, 16 - 17 июня 2005 г. / Белорус. гос. ун-т; редкол.: Г.А. Василевич (отв. ред.) [и др.]. Минск: БГУ, 2005. - С. 184 - 186.</w:t>
      </w:r>
    </w:p>
    <w:p w:rsidR="00B26ECD" w:rsidRDefault="00B26ECD">
      <w:pPr>
        <w:pStyle w:val="ConsPlusNormal"/>
        <w:ind w:firstLine="540"/>
        <w:jc w:val="both"/>
      </w:pPr>
      <w:r>
        <w:t>39. Сосипатрова, Н.Е. Брачный договор: правовая природа, содержание, прекращение / Н.Е. Сосипатрова // Государство и право. - 1999. - N 3. - С. 76 - 81.</w:t>
      </w:r>
    </w:p>
    <w:p w:rsidR="00B26ECD" w:rsidRDefault="00B26ECD">
      <w:pPr>
        <w:pStyle w:val="ConsPlusNormal"/>
        <w:ind w:firstLine="540"/>
        <w:jc w:val="both"/>
      </w:pPr>
      <w:r>
        <w:t>40. Тарусина, Н.Н. Семейное право: Очерки из классики и модерна: моногр. / Н.Н. Тарусина; Яросл. гос. ун-т. - Ярославль: ЯрГУ, 2009. - 616 с. (Серия "Ярославская юридическая школа начала XXI века").</w:t>
      </w:r>
    </w:p>
    <w:p w:rsidR="00B26ECD" w:rsidRDefault="00B26ECD">
      <w:pPr>
        <w:pStyle w:val="ConsPlusNormal"/>
        <w:ind w:firstLine="540"/>
        <w:jc w:val="both"/>
      </w:pPr>
      <w:r>
        <w:t xml:space="preserve">41. Фетисова, О.В. Договор как основание возникновения приемной семьи / О.В. Фетисова // Защита прав ребенка в современной России. - М.: Изд-во </w:t>
      </w:r>
      <w:proofErr w:type="gramStart"/>
      <w:r>
        <w:t>Ин-та</w:t>
      </w:r>
      <w:proofErr w:type="gramEnd"/>
      <w:r>
        <w:t xml:space="preserve"> гос-ва и права РАН, 2004. - С. 164 - 176.</w:t>
      </w:r>
    </w:p>
    <w:p w:rsidR="00B26ECD" w:rsidRDefault="00B26ECD">
      <w:pPr>
        <w:pStyle w:val="ConsPlusNormal"/>
        <w:ind w:firstLine="540"/>
        <w:jc w:val="both"/>
      </w:pPr>
      <w:r>
        <w:t>42. Функ, Я.И. Брачный договор. Имущественные отношения супругов, их участие в хозяйственных обществах и товариществах / Я.И. Функ. - Минск: Амалфея, 2000. - 160 с.</w:t>
      </w:r>
    </w:p>
    <w:p w:rsidR="00B26ECD" w:rsidRDefault="00B26ECD">
      <w:pPr>
        <w:pStyle w:val="ConsPlusNormal"/>
        <w:ind w:firstLine="540"/>
        <w:jc w:val="both"/>
      </w:pPr>
      <w:r>
        <w:t>43. Хазова, О.А. Брак и развод в буржуазном семейном праве (сравнительно-правовой анализ) / О.А. Хазова. - М.: Наука, 1988. - 170 с.</w:t>
      </w:r>
    </w:p>
    <w:p w:rsidR="00B26ECD" w:rsidRDefault="00B26ECD">
      <w:pPr>
        <w:pStyle w:val="ConsPlusNormal"/>
        <w:ind w:firstLine="540"/>
        <w:jc w:val="both"/>
      </w:pPr>
      <w:r>
        <w:t>44. Чефранова, Е. Применение к семейным отношениям норм гражданского законодательства / Е. Чефранова // Рос. юстиция. - 1996. - N 10. - С. 45.</w:t>
      </w:r>
    </w:p>
    <w:p w:rsidR="00B26ECD" w:rsidRDefault="00B26ECD">
      <w:pPr>
        <w:pStyle w:val="ConsPlusNormal"/>
        <w:ind w:firstLine="540"/>
        <w:jc w:val="both"/>
      </w:pPr>
      <w:r>
        <w:t>45. Чефранова, Е.А. Имущественные отношения супругов / Е.А. Чефранова. - М.: Эксмо, 2008. - 270 с.</w:t>
      </w:r>
    </w:p>
    <w:p w:rsidR="00B26ECD" w:rsidRDefault="00B26ECD">
      <w:pPr>
        <w:pStyle w:val="ConsPlusNormal"/>
        <w:ind w:firstLine="540"/>
        <w:jc w:val="both"/>
      </w:pPr>
      <w:r>
        <w:t>46. Шерстнева, Н.С. Семейно-правовая сущность принципа приоритетной защиты прав и интересов несовершеннолетних / Н.С. Шерстнева // Современное право. - 2006. - N 3. - С. 51 - 56.</w:t>
      </w:r>
    </w:p>
    <w:p w:rsidR="00B26ECD" w:rsidRDefault="00B26ECD">
      <w:pPr>
        <w:pStyle w:val="ConsPlusNormal"/>
        <w:ind w:firstLine="540"/>
        <w:jc w:val="both"/>
      </w:pPr>
      <w:r>
        <w:t>47. Шерстнева, Н.С. Нормативное выражение приоритетных принципов семейного права в алиментных обязательствах членов семьи / Н.С. Шерстнева // Современное право. - 2006. - N 9. - С. 68 - 75.</w:t>
      </w:r>
    </w:p>
    <w:p w:rsidR="00B26ECD" w:rsidRDefault="00B26ECD">
      <w:pPr>
        <w:pStyle w:val="ConsPlusNormal"/>
        <w:ind w:firstLine="540"/>
        <w:jc w:val="both"/>
      </w:pPr>
      <w:r>
        <w:t>48. Шимин, Н.Д. Семья как общественное явление / Н.Д. Шимин. - Воронеж: Изд-во Воронеж. гос. ун-та, 1989. - 188 с.</w:t>
      </w:r>
    </w:p>
    <w:p w:rsidR="00B26ECD" w:rsidRDefault="00B26ECD">
      <w:pPr>
        <w:pStyle w:val="ConsPlusNormal"/>
        <w:ind w:firstLine="540"/>
        <w:jc w:val="both"/>
      </w:pPr>
      <w:r>
        <w:t xml:space="preserve">49. Юркевич, Н.Г. Заключение брака по советскому праву / Н.Г. Юркевич. - Минск: БГУ, 1965. - </w:t>
      </w:r>
      <w:r>
        <w:lastRenderedPageBreak/>
        <w:t>143 с.</w:t>
      </w:r>
    </w:p>
    <w:p w:rsidR="00B26ECD" w:rsidRDefault="00B26ECD">
      <w:pPr>
        <w:pStyle w:val="ConsPlusNormal"/>
        <w:ind w:firstLine="540"/>
        <w:jc w:val="both"/>
      </w:pPr>
      <w:r>
        <w:t>50. Яковлева, Г.В. Охрана прав незамужней матери / Г.В. Яковлева. - Минск: БГУ, 1979. - 120 с.</w:t>
      </w:r>
    </w:p>
    <w:p w:rsidR="00B26ECD" w:rsidRDefault="00B26ECD">
      <w:pPr>
        <w:pStyle w:val="ConsPlusNormal"/>
      </w:pPr>
    </w:p>
    <w:p w:rsidR="00B26ECD" w:rsidRDefault="00B26ECD">
      <w:pPr>
        <w:pStyle w:val="ConsPlusNormal"/>
        <w:jc w:val="center"/>
        <w:outlineLvl w:val="1"/>
      </w:pPr>
      <w:r>
        <w:rPr>
          <w:b/>
        </w:rPr>
        <w:t>РАЗДЕЛ 4. МЕЖДУНАРОДНОЕ ЧАСТНОЕ ПРАВО</w:t>
      </w:r>
    </w:p>
    <w:p w:rsidR="00B26ECD" w:rsidRDefault="00B26ECD">
      <w:pPr>
        <w:pStyle w:val="ConsPlusNormal"/>
      </w:pPr>
    </w:p>
    <w:p w:rsidR="00B26ECD" w:rsidRDefault="00B26ECD">
      <w:pPr>
        <w:pStyle w:val="ConsPlusNormal"/>
        <w:ind w:firstLine="540"/>
        <w:jc w:val="both"/>
      </w:pPr>
      <w:r>
        <w:t>Ключевые слова: МЕЖДУНАРОДНОЕ ЧАСТНОЕ ПРАВО, ИСТОЧНИКИ МЕЖДУНАРОДНОГО ЧАСТНОГО ПРАВА, МЕЖДУНАРОДНЫЙ ДОГОВОР, КОЛЛИЗИОННАЯ НОРМА, СУБЪЕКТЫ МЕЖДУНАРОДНОГО ЧАСТНОГО ПРАВА, ПРАВО СОБСТВЕННОСТИ И ИНЫЕ ВЕЩНЫЕ ПРАВА, ВЕЩНЫЙ СТАТУТ, СДЕЛКИ, ДОГОВОРНЫЕ И ВНЕДОГОВОРНЫЕ ОБЯЗАТЕЛЬСТВА В МЕЖДУНАРОДНОМ ЧАСТНОМ ПРАВЕ, ОБЯЗАТЕЛЬСТВЕННЫЙ СТАТУТ, МЕЖДУНАРОДНАЯ ОХРАНА ИНТЕЛЛЕКТУАЛЬНОЙ СОБСТВЕННОСТИ, НАСЛЕДОВАНИЕ В МЕЖДУНАРОДНОМ ЧАСТНОМ ПРАВЕ, БРАЧНЫЕ И СЕМЕЙНЫЕ ОТНОШЕНИЯ В МЕЖДУНАРОДНОМ ЧАСТНОМ ПРАВЕ, МЕЖДУНАРОДНЫЙ ГРАЖДАНСКИЙ ПРОЦЕСС И АРБИТРАЖ.</w:t>
      </w:r>
    </w:p>
    <w:p w:rsidR="00B26ECD" w:rsidRDefault="00B26ECD">
      <w:pPr>
        <w:pStyle w:val="ConsPlusNormal"/>
        <w:ind w:firstLine="540"/>
        <w:jc w:val="both"/>
        <w:outlineLvl w:val="2"/>
      </w:pPr>
      <w:r>
        <w:rPr>
          <w:b/>
        </w:rPr>
        <w:t>4.1. Понятие, предмет и система международного частного права</w:t>
      </w:r>
    </w:p>
    <w:p w:rsidR="00B26ECD" w:rsidRDefault="00B26ECD">
      <w:pPr>
        <w:pStyle w:val="ConsPlusNormal"/>
        <w:ind w:firstLine="540"/>
        <w:jc w:val="both"/>
      </w:pPr>
      <w:r>
        <w:t>Понятие, предмет и задачи международного частного права. Сферы применения норм международного частного права. Дискуссия о предмете международного частного права. Иностранный элемент в правоотношениях, регулируемых нормами международного частного права. Основные группы правоотношений с иностранным элементом, их отличительные особенности.</w:t>
      </w:r>
    </w:p>
    <w:p w:rsidR="00B26ECD" w:rsidRDefault="00B26ECD">
      <w:pPr>
        <w:pStyle w:val="ConsPlusNormal"/>
        <w:ind w:firstLine="540"/>
        <w:jc w:val="both"/>
      </w:pPr>
      <w:r>
        <w:t>Соотношение международного частного права с системами международного публичного права и национального права. Дискуссия о природе норм международного частного права и его месте в системе права.</w:t>
      </w:r>
    </w:p>
    <w:p w:rsidR="00B26ECD" w:rsidRDefault="00B26ECD">
      <w:pPr>
        <w:pStyle w:val="ConsPlusNormal"/>
        <w:ind w:firstLine="540"/>
        <w:jc w:val="both"/>
      </w:pPr>
      <w:r>
        <w:t>Система международного частного права как отрасли правовой науки и учебного курса.</w:t>
      </w:r>
    </w:p>
    <w:p w:rsidR="00B26ECD" w:rsidRDefault="00B26ECD">
      <w:pPr>
        <w:pStyle w:val="ConsPlusNormal"/>
        <w:ind w:firstLine="540"/>
        <w:jc w:val="both"/>
        <w:outlineLvl w:val="2"/>
      </w:pPr>
      <w:r>
        <w:rPr>
          <w:b/>
        </w:rPr>
        <w:t>4.2. Источники международного частного права</w:t>
      </w:r>
    </w:p>
    <w:p w:rsidR="00B26ECD" w:rsidRDefault="00B26ECD">
      <w:pPr>
        <w:pStyle w:val="ConsPlusNormal"/>
        <w:ind w:firstLine="540"/>
        <w:jc w:val="both"/>
      </w:pPr>
      <w:r>
        <w:t>Понятие и виды источников международного частного права. Двойственный характер источников международного частного права.</w:t>
      </w:r>
    </w:p>
    <w:p w:rsidR="00B26ECD" w:rsidRDefault="00B26ECD">
      <w:pPr>
        <w:pStyle w:val="ConsPlusNormal"/>
        <w:ind w:firstLine="540"/>
        <w:jc w:val="both"/>
      </w:pPr>
      <w:r>
        <w:t xml:space="preserve">Национальное законодательство. Отражение вопросов, входящих в предмет международного частного права, в законодательстве различных государств (общая характеристика). Основные нормативные правовые акты Республики Беларусь, содержащие нормы международного частного права. Значение </w:t>
      </w:r>
      <w:hyperlink r:id="rId6" w:history="1">
        <w:r>
          <w:rPr>
            <w:color w:val="0000FF"/>
          </w:rPr>
          <w:t>Конституции</w:t>
        </w:r>
      </w:hyperlink>
      <w:r>
        <w:t xml:space="preserve"> Республики Беларусь для международного частного права. Гражданский кодекс Республики Беларусь как важнейший источник международного частного права. Общая характеристика специальных нормативных актов, регулирующих внешнеэкономическую деятельность.</w:t>
      </w:r>
    </w:p>
    <w:p w:rsidR="00B26ECD" w:rsidRDefault="00B26ECD">
      <w:pPr>
        <w:pStyle w:val="ConsPlusNormal"/>
        <w:ind w:firstLine="540"/>
        <w:jc w:val="both"/>
      </w:pPr>
      <w:r>
        <w:t>Понятие, значение и способы унификации норм международного частного права. Роль международных организаций в процессе унификации норм международного частного права.</w:t>
      </w:r>
    </w:p>
    <w:p w:rsidR="00B26ECD" w:rsidRDefault="00B26ECD">
      <w:pPr>
        <w:pStyle w:val="ConsPlusNormal"/>
        <w:ind w:firstLine="540"/>
        <w:jc w:val="both"/>
      </w:pPr>
      <w:r>
        <w:t>Международные договоры как источник международного частного права. Соотношение международного права и национального законодательства Республики Беларусь в регулировании вопросов международного частного права. Классификация международных договоров, регулирующих вопросы, входящие в предмет международного частного права.</w:t>
      </w:r>
    </w:p>
    <w:p w:rsidR="00B26ECD" w:rsidRDefault="00B26ECD">
      <w:pPr>
        <w:pStyle w:val="ConsPlusNormal"/>
        <w:ind w:firstLine="540"/>
        <w:jc w:val="both"/>
      </w:pPr>
      <w:r>
        <w:t>Обычай как источник международного частного права. Значение международных обычаев, национальных обычаев, обычаев международного делового оборота (международных торговых обычаев) и торговых обыкновений для регулирования отношений, входящих в предмет международного частного права. Унификация торговых обычаев и роль в этом Международной торговой палаты.</w:t>
      </w:r>
    </w:p>
    <w:p w:rsidR="00B26ECD" w:rsidRDefault="00B26ECD">
      <w:pPr>
        <w:pStyle w:val="ConsPlusNormal"/>
        <w:ind w:firstLine="540"/>
        <w:jc w:val="both"/>
      </w:pPr>
      <w:r>
        <w:t>Значение судебной и арбитражной практики для международного частного права. Соотношение понятий "судебная практика" и "судебный прецедент".</w:t>
      </w:r>
    </w:p>
    <w:p w:rsidR="00B26ECD" w:rsidRDefault="00B26ECD">
      <w:pPr>
        <w:pStyle w:val="ConsPlusNormal"/>
        <w:ind w:firstLine="540"/>
        <w:jc w:val="both"/>
        <w:outlineLvl w:val="2"/>
      </w:pPr>
      <w:r>
        <w:rPr>
          <w:b/>
        </w:rPr>
        <w:t>4.3. Общие понятия международного частного права</w:t>
      </w:r>
    </w:p>
    <w:p w:rsidR="00B26ECD" w:rsidRDefault="00B26ECD">
      <w:pPr>
        <w:pStyle w:val="ConsPlusNormal"/>
        <w:ind w:firstLine="540"/>
        <w:jc w:val="both"/>
      </w:pPr>
      <w:r>
        <w:t>Методы правового регулирования отношений, составляющих предмет международного частного права. Материально-правовой (прямой) метод регулирования отношений с иностранным элементом. Сфера и предпосылки возникновения коллизий национального права различных государств. Регулирование отношений с иностранным элементом при помощи коллизионных норм (коллизионный метод).</w:t>
      </w:r>
    </w:p>
    <w:p w:rsidR="00B26ECD" w:rsidRDefault="00B26ECD">
      <w:pPr>
        <w:pStyle w:val="ConsPlusNormal"/>
        <w:ind w:firstLine="540"/>
        <w:jc w:val="both"/>
      </w:pPr>
      <w:r>
        <w:t xml:space="preserve">Понятие и особенности коллизионной нормы. Структура коллизионной нормы. Виды коллизионных норм. "Гибкие коллизионные нормы" и "жесткие коллизионные нормы". </w:t>
      </w:r>
      <w:r>
        <w:lastRenderedPageBreak/>
        <w:t>Односторонние и двусторонние коллизионные нормы. Простые и сложные коллизионные нормы.</w:t>
      </w:r>
    </w:p>
    <w:p w:rsidR="00B26ECD" w:rsidRDefault="00B26ECD">
      <w:pPr>
        <w:pStyle w:val="ConsPlusNormal"/>
        <w:ind w:firstLine="540"/>
        <w:jc w:val="both"/>
      </w:pPr>
      <w:r>
        <w:t>Основные типы коллизионных привязок (формул прикрепления).</w:t>
      </w:r>
    </w:p>
    <w:p w:rsidR="00B26ECD" w:rsidRDefault="00B26ECD">
      <w:pPr>
        <w:pStyle w:val="ConsPlusNormal"/>
        <w:ind w:firstLine="540"/>
        <w:jc w:val="both"/>
      </w:pPr>
      <w:r>
        <w:t>Толкование коллизионной нормы. Понятие и основания возникновения конфликта квалификаций. Способы разрешения конфликта квалификаций: квалификация lex fori (по закону суда), квалификация lex causae (по праву страны, с которой связано правоотношение в целом), "автономная квалификация". Разрешение конфликта квалификаций по законодательству Республики Беларусь.</w:t>
      </w:r>
    </w:p>
    <w:p w:rsidR="00B26ECD" w:rsidRDefault="00B26ECD">
      <w:pPr>
        <w:pStyle w:val="ConsPlusNormal"/>
        <w:ind w:firstLine="540"/>
        <w:jc w:val="both"/>
      </w:pPr>
      <w:r>
        <w:t>Установление содержания иностранного права. Применение и толкование иностранного права.</w:t>
      </w:r>
    </w:p>
    <w:p w:rsidR="00B26ECD" w:rsidRDefault="00B26ECD">
      <w:pPr>
        <w:pStyle w:val="ConsPlusNormal"/>
        <w:ind w:firstLine="540"/>
        <w:jc w:val="both"/>
      </w:pPr>
      <w:r>
        <w:t>Обратная отсылка и отсылка к праву третьего государства. Причины возникновения обратной отсылки. Подходы различных государств к решению проблемы обратной отсылки. Решение проблемы обратной отсылки в международном частном праве Республики Беларусь.</w:t>
      </w:r>
    </w:p>
    <w:p w:rsidR="00B26ECD" w:rsidRDefault="00B26ECD">
      <w:pPr>
        <w:pStyle w:val="ConsPlusNormal"/>
        <w:ind w:firstLine="540"/>
        <w:jc w:val="both"/>
      </w:pPr>
      <w:r>
        <w:t>Ограничения применения иностранного права. Оговорка о публичном порядке. Позитивная и негативная оговорка о публичном порядке. Применение императивных норм права страны суда и третьей страны.</w:t>
      </w:r>
    </w:p>
    <w:p w:rsidR="00B26ECD" w:rsidRDefault="00B26ECD">
      <w:pPr>
        <w:pStyle w:val="ConsPlusNormal"/>
        <w:ind w:firstLine="540"/>
        <w:jc w:val="both"/>
      </w:pPr>
      <w:r>
        <w:t>Взаимность при применении иностранного права. Реторсии.</w:t>
      </w:r>
    </w:p>
    <w:p w:rsidR="00B26ECD" w:rsidRDefault="00B26ECD">
      <w:pPr>
        <w:pStyle w:val="ConsPlusNormal"/>
        <w:ind w:firstLine="540"/>
        <w:jc w:val="both"/>
        <w:outlineLvl w:val="2"/>
      </w:pPr>
      <w:r>
        <w:rPr>
          <w:b/>
        </w:rPr>
        <w:t>4.4. Физические лица в международном частном праве</w:t>
      </w:r>
    </w:p>
    <w:p w:rsidR="00B26ECD" w:rsidRDefault="00B26ECD">
      <w:pPr>
        <w:pStyle w:val="ConsPlusNormal"/>
        <w:ind w:firstLine="540"/>
        <w:jc w:val="both"/>
      </w:pPr>
      <w:r>
        <w:t>Правовое положение физических лиц в международном частном праве. Определение личного закона физического лица. Правовой режим иностранцев.</w:t>
      </w:r>
    </w:p>
    <w:p w:rsidR="00B26ECD" w:rsidRDefault="00B26ECD">
      <w:pPr>
        <w:pStyle w:val="ConsPlusNormal"/>
        <w:ind w:firstLine="540"/>
        <w:jc w:val="both"/>
      </w:pPr>
      <w:r>
        <w:t>Коллизионные вопросы гражданской правоспособности и дееспособности иностранцев.</w:t>
      </w:r>
    </w:p>
    <w:p w:rsidR="00B26ECD" w:rsidRDefault="00B26ECD">
      <w:pPr>
        <w:pStyle w:val="ConsPlusNormal"/>
        <w:ind w:firstLine="540"/>
        <w:jc w:val="both"/>
      </w:pPr>
      <w:r>
        <w:t>Признание иностранца недееспособным или ограниченно дееспособным.</w:t>
      </w:r>
    </w:p>
    <w:p w:rsidR="00B26ECD" w:rsidRDefault="00B26ECD">
      <w:pPr>
        <w:pStyle w:val="ConsPlusNormal"/>
        <w:ind w:firstLine="540"/>
        <w:jc w:val="both"/>
      </w:pPr>
      <w:r>
        <w:t>Коллизионное регулирование безвестного отсутствия и объявления лица умершим.</w:t>
      </w:r>
    </w:p>
    <w:p w:rsidR="00B26ECD" w:rsidRDefault="00B26ECD">
      <w:pPr>
        <w:pStyle w:val="ConsPlusNormal"/>
        <w:ind w:firstLine="540"/>
        <w:jc w:val="both"/>
      </w:pPr>
      <w:r>
        <w:t>Право физического лица на имя. Опека и попечительство в международном частном праве.</w:t>
      </w:r>
    </w:p>
    <w:p w:rsidR="00B26ECD" w:rsidRDefault="00B26ECD">
      <w:pPr>
        <w:pStyle w:val="ConsPlusNormal"/>
        <w:ind w:firstLine="540"/>
        <w:jc w:val="both"/>
      </w:pPr>
      <w:r>
        <w:t>Правовое положение иностранных граждан и лиц без гражданства в Республике Беларусь.</w:t>
      </w:r>
    </w:p>
    <w:p w:rsidR="00B26ECD" w:rsidRDefault="00B26ECD">
      <w:pPr>
        <w:pStyle w:val="ConsPlusNormal"/>
        <w:ind w:firstLine="540"/>
        <w:jc w:val="both"/>
      </w:pPr>
      <w:r>
        <w:t>Правовое положение граждан Республики Беларусь за рубежом. Признание документов, выданных в иностранных государствах.</w:t>
      </w:r>
    </w:p>
    <w:p w:rsidR="00B26ECD" w:rsidRDefault="00B26ECD">
      <w:pPr>
        <w:pStyle w:val="ConsPlusNormal"/>
        <w:ind w:firstLine="540"/>
        <w:jc w:val="both"/>
      </w:pPr>
      <w:r>
        <w:t>Особенности правового положения беженцев.</w:t>
      </w:r>
    </w:p>
    <w:p w:rsidR="00B26ECD" w:rsidRDefault="00B26ECD">
      <w:pPr>
        <w:pStyle w:val="ConsPlusNormal"/>
        <w:ind w:firstLine="540"/>
        <w:jc w:val="both"/>
        <w:outlineLvl w:val="2"/>
      </w:pPr>
      <w:r>
        <w:rPr>
          <w:b/>
        </w:rPr>
        <w:t>4.5. Юридические лица в международном частном праве</w:t>
      </w:r>
    </w:p>
    <w:p w:rsidR="00B26ECD" w:rsidRDefault="00B26ECD">
      <w:pPr>
        <w:pStyle w:val="ConsPlusNormal"/>
        <w:ind w:firstLine="540"/>
        <w:jc w:val="both"/>
      </w:pPr>
      <w:r>
        <w:t>Юридические лица и организации, не являющиеся юридическими лицами, как субъекты международного частного права. Определение их государственной принадлежности и личного статуса. Закон юридического лица (понятие, критерии определения, сфера применения).</w:t>
      </w:r>
    </w:p>
    <w:p w:rsidR="00B26ECD" w:rsidRDefault="00B26ECD">
      <w:pPr>
        <w:pStyle w:val="ConsPlusNormal"/>
        <w:ind w:firstLine="540"/>
        <w:jc w:val="both"/>
      </w:pPr>
      <w:r>
        <w:t>Правовое положение иностранных юридических лиц и организаций, не являющихся юридическими лицами, в Республике Беларусь. Особенности осуществления деятельности на территории Республики Беларусь через представительства.</w:t>
      </w:r>
    </w:p>
    <w:p w:rsidR="00B26ECD" w:rsidRDefault="00B26ECD">
      <w:pPr>
        <w:pStyle w:val="ConsPlusNormal"/>
        <w:ind w:firstLine="540"/>
        <w:jc w:val="both"/>
      </w:pPr>
      <w:r>
        <w:t>Создание юридических лиц с участием инвесторов Республики Беларусь за рубежом.</w:t>
      </w:r>
    </w:p>
    <w:p w:rsidR="00B26ECD" w:rsidRDefault="00B26ECD">
      <w:pPr>
        <w:pStyle w:val="ConsPlusNormal"/>
        <w:ind w:firstLine="540"/>
        <w:jc w:val="both"/>
        <w:outlineLvl w:val="2"/>
      </w:pPr>
      <w:r>
        <w:rPr>
          <w:b/>
        </w:rPr>
        <w:t>4.6. Государство и международные организации как участники гражданско-правовых отношений с иностранным элементом</w:t>
      </w:r>
    </w:p>
    <w:p w:rsidR="00B26ECD" w:rsidRDefault="00B26ECD">
      <w:pPr>
        <w:pStyle w:val="ConsPlusNormal"/>
        <w:ind w:firstLine="540"/>
        <w:jc w:val="both"/>
      </w:pPr>
      <w:r>
        <w:t>Государство как субъект имущественных отношений.</w:t>
      </w:r>
    </w:p>
    <w:p w:rsidR="00B26ECD" w:rsidRDefault="00B26ECD">
      <w:pPr>
        <w:pStyle w:val="ConsPlusNormal"/>
        <w:ind w:firstLine="540"/>
        <w:jc w:val="both"/>
      </w:pPr>
      <w:r>
        <w:t>Иммунитет государства: понятие и виды. Теория абсолютного иммунитета государства. Теория ограниченного (функционального) иммунитета государства.</w:t>
      </w:r>
    </w:p>
    <w:p w:rsidR="00B26ECD" w:rsidRDefault="00B26ECD">
      <w:pPr>
        <w:pStyle w:val="ConsPlusNormal"/>
        <w:ind w:firstLine="540"/>
        <w:jc w:val="both"/>
      </w:pPr>
      <w:r>
        <w:t>Законодательство и судебная практика зарубежных стран об иммунитете иностранного государства. Международно-правовые кодификации по вопросам иммунитета государства. Законодательство Республики Беларусь по вопросам иммунитета иностранного государства.</w:t>
      </w:r>
    </w:p>
    <w:p w:rsidR="00B26ECD" w:rsidRDefault="00B26ECD">
      <w:pPr>
        <w:pStyle w:val="ConsPlusNormal"/>
        <w:ind w:firstLine="540"/>
        <w:jc w:val="both"/>
      </w:pPr>
      <w:r>
        <w:t>Правовой режим гражданско-правовых сделок, совершаемых государством. Правовой статус торговых представительств Республики Беларусь за границей.</w:t>
      </w:r>
    </w:p>
    <w:p w:rsidR="00B26ECD" w:rsidRDefault="00B26ECD">
      <w:pPr>
        <w:pStyle w:val="ConsPlusNormal"/>
        <w:ind w:firstLine="540"/>
        <w:jc w:val="both"/>
      </w:pPr>
      <w:r>
        <w:t>Международные организации как участники гражданско-правовых отношений с иностранным элементом.</w:t>
      </w:r>
    </w:p>
    <w:p w:rsidR="00B26ECD" w:rsidRDefault="00B26ECD">
      <w:pPr>
        <w:pStyle w:val="ConsPlusNormal"/>
        <w:ind w:firstLine="540"/>
        <w:jc w:val="both"/>
        <w:outlineLvl w:val="2"/>
      </w:pPr>
      <w:r>
        <w:rPr>
          <w:b/>
        </w:rPr>
        <w:t>4.7. Право собственности и иные вещные права</w:t>
      </w:r>
    </w:p>
    <w:p w:rsidR="00B26ECD" w:rsidRDefault="00B26ECD">
      <w:pPr>
        <w:pStyle w:val="ConsPlusNormal"/>
        <w:ind w:firstLine="540"/>
        <w:jc w:val="both"/>
      </w:pPr>
      <w:r>
        <w:t>Коллизионные вопросы права собственности в международном частном праве.</w:t>
      </w:r>
    </w:p>
    <w:p w:rsidR="00B26ECD" w:rsidRDefault="00B26ECD">
      <w:pPr>
        <w:pStyle w:val="ConsPlusNormal"/>
        <w:ind w:firstLine="540"/>
        <w:jc w:val="both"/>
      </w:pPr>
      <w:r>
        <w:t>Право собственности и другие вещные права иностранцев в Республике Беларусь. Коллизионное законодательство Республики Беларусь о праве собственности.</w:t>
      </w:r>
    </w:p>
    <w:p w:rsidR="00B26ECD" w:rsidRDefault="00B26ECD">
      <w:pPr>
        <w:pStyle w:val="ConsPlusNormal"/>
        <w:ind w:firstLine="540"/>
        <w:jc w:val="both"/>
      </w:pPr>
      <w:r>
        <w:t>Правовой режим собственности Республики Беларусь за рубежом.</w:t>
      </w:r>
    </w:p>
    <w:p w:rsidR="00B26ECD" w:rsidRDefault="00B26ECD">
      <w:pPr>
        <w:pStyle w:val="ConsPlusNormal"/>
        <w:ind w:firstLine="540"/>
        <w:jc w:val="both"/>
      </w:pPr>
      <w:r>
        <w:t xml:space="preserve">Национально-правовое регулирование иностранных инвестиций. Международно-правовое регулирование иностранных инвестиций. Понятие и классификация инвестиций. Субъекты и формы </w:t>
      </w:r>
      <w:r>
        <w:lastRenderedPageBreak/>
        <w:t>иностранных инвестиций на территории Республики Беларусь. Правовой режим иностранных инвестиций в Республике Беларусь. Гарантии и льготы иностранным инвесторам.</w:t>
      </w:r>
    </w:p>
    <w:p w:rsidR="00B26ECD" w:rsidRDefault="00B26ECD">
      <w:pPr>
        <w:pStyle w:val="ConsPlusNormal"/>
        <w:ind w:firstLine="540"/>
        <w:jc w:val="both"/>
        <w:outlineLvl w:val="2"/>
      </w:pPr>
      <w:r>
        <w:rPr>
          <w:b/>
        </w:rPr>
        <w:t>4.8. Сделки в международном частном праве. Исковая давность</w:t>
      </w:r>
    </w:p>
    <w:p w:rsidR="00B26ECD" w:rsidRDefault="00B26ECD">
      <w:pPr>
        <w:pStyle w:val="ConsPlusNormal"/>
        <w:ind w:firstLine="540"/>
        <w:jc w:val="both"/>
      </w:pPr>
      <w:r>
        <w:t>Общие положения о сделках и договорах в международном частном праве. Понятие и признаки внешнеэкономической сделки. Соотношение понятий "внешнеэкономическая сделка" и "международный коммерческий контракт". Виды внешнеэкономических сделок.</w:t>
      </w:r>
    </w:p>
    <w:p w:rsidR="00B26ECD" w:rsidRDefault="00B26ECD">
      <w:pPr>
        <w:pStyle w:val="ConsPlusNormal"/>
        <w:ind w:firstLine="540"/>
        <w:jc w:val="both"/>
      </w:pPr>
      <w:r>
        <w:t>Коллизионные вопросы сделок и договоров в законодательстве Республики Беларусь.</w:t>
      </w:r>
    </w:p>
    <w:p w:rsidR="00B26ECD" w:rsidRDefault="00B26ECD">
      <w:pPr>
        <w:pStyle w:val="ConsPlusNormal"/>
        <w:ind w:firstLine="540"/>
        <w:jc w:val="both"/>
      </w:pPr>
      <w:r>
        <w:t>Обязательственный статут. Сфера действия обязательственного статута.</w:t>
      </w:r>
    </w:p>
    <w:p w:rsidR="00B26ECD" w:rsidRDefault="00B26ECD">
      <w:pPr>
        <w:pStyle w:val="ConsPlusNormal"/>
        <w:ind w:firstLine="540"/>
        <w:jc w:val="both"/>
      </w:pPr>
      <w:r>
        <w:t>Принцип "автономии воли" (lex voluntatis). Формы выражения воли сторон о выборе применимого права. Ограничения "автономии воли".</w:t>
      </w:r>
    </w:p>
    <w:p w:rsidR="00B26ECD" w:rsidRDefault="00B26ECD">
      <w:pPr>
        <w:pStyle w:val="ConsPlusNormal"/>
        <w:ind w:firstLine="540"/>
        <w:jc w:val="both"/>
      </w:pPr>
      <w:r>
        <w:t>Право, применимое к договорным обязательствам в отсутствие соглашения сторон о его выборе.</w:t>
      </w:r>
    </w:p>
    <w:p w:rsidR="00B26ECD" w:rsidRDefault="00B26ECD">
      <w:pPr>
        <w:pStyle w:val="ConsPlusNormal"/>
        <w:ind w:firstLine="540"/>
        <w:jc w:val="both"/>
      </w:pPr>
      <w:r>
        <w:t>Закон, применяемый к форме сделок.</w:t>
      </w:r>
    </w:p>
    <w:p w:rsidR="00B26ECD" w:rsidRDefault="00B26ECD">
      <w:pPr>
        <w:pStyle w:val="ConsPlusNormal"/>
        <w:ind w:firstLine="540"/>
        <w:jc w:val="both"/>
      </w:pPr>
      <w:r>
        <w:t>Исковая давность. Коллизионное законодательство Республики Беларусь об исковой давности. Исковая давность в международных договорах. Коллизионные нормы об исковой давности в международных договорах Республики Беларусь. Конвенция об исковой давности в международной купле-продаже товаров (Нью-Йорк, 14 июня 1974 г.).</w:t>
      </w:r>
    </w:p>
    <w:p w:rsidR="00B26ECD" w:rsidRDefault="00B26ECD">
      <w:pPr>
        <w:pStyle w:val="ConsPlusNormal"/>
        <w:ind w:firstLine="540"/>
        <w:jc w:val="both"/>
        <w:outlineLvl w:val="2"/>
      </w:pPr>
      <w:r>
        <w:rPr>
          <w:b/>
        </w:rPr>
        <w:t>4.9. Договор международной купли-продажи</w:t>
      </w:r>
    </w:p>
    <w:p w:rsidR="00B26ECD" w:rsidRDefault="00B26ECD">
      <w:pPr>
        <w:pStyle w:val="ConsPlusNormal"/>
        <w:ind w:firstLine="540"/>
        <w:jc w:val="both"/>
      </w:pPr>
      <w:r>
        <w:t>Понятие и правовая природа договора международной купли-продажи.</w:t>
      </w:r>
    </w:p>
    <w:p w:rsidR="00B26ECD" w:rsidRDefault="00B26ECD">
      <w:pPr>
        <w:pStyle w:val="ConsPlusNormal"/>
        <w:ind w:firstLine="540"/>
        <w:jc w:val="both"/>
      </w:pPr>
      <w:r>
        <w:t>Регламентация договоров международной купли-продажи. Способы разрешения коллизий законов. Определение применимого права.</w:t>
      </w:r>
    </w:p>
    <w:p w:rsidR="00B26ECD" w:rsidRDefault="00B26ECD">
      <w:pPr>
        <w:pStyle w:val="ConsPlusNormal"/>
        <w:ind w:firstLine="540"/>
        <w:jc w:val="both"/>
      </w:pPr>
      <w:r>
        <w:t xml:space="preserve">Базисные условия Инкотермс-2010. </w:t>
      </w:r>
      <w:hyperlink r:id="rId7" w:history="1">
        <w:r>
          <w:rPr>
            <w:color w:val="0000FF"/>
          </w:rPr>
          <w:t>Конвенция</w:t>
        </w:r>
      </w:hyperlink>
      <w:r>
        <w:t xml:space="preserve"> ООН о договорах международной купли-продажи товаров (Вена, 11 апреля 1980 г.).</w:t>
      </w:r>
    </w:p>
    <w:p w:rsidR="00B26ECD" w:rsidRDefault="00B26ECD">
      <w:pPr>
        <w:pStyle w:val="ConsPlusNormal"/>
        <w:ind w:firstLine="540"/>
        <w:jc w:val="both"/>
      </w:pPr>
      <w:r>
        <w:t>Форма и порядок заключения договора международной купли-продажи.</w:t>
      </w:r>
    </w:p>
    <w:p w:rsidR="00B26ECD" w:rsidRDefault="00B26ECD">
      <w:pPr>
        <w:pStyle w:val="ConsPlusNormal"/>
        <w:ind w:firstLine="540"/>
        <w:jc w:val="both"/>
      </w:pPr>
      <w:r>
        <w:t>Структура и содержание договора международной купли-продажи.</w:t>
      </w:r>
    </w:p>
    <w:p w:rsidR="00B26ECD" w:rsidRDefault="00B26ECD">
      <w:pPr>
        <w:pStyle w:val="ConsPlusNormal"/>
        <w:ind w:firstLine="540"/>
        <w:jc w:val="both"/>
      </w:pPr>
      <w:r>
        <w:t>Правовые последствия нарушения договора международной купли-продажи. Ответственность сторон. Основания освобождения от ответственности.</w:t>
      </w:r>
    </w:p>
    <w:p w:rsidR="00B26ECD" w:rsidRDefault="00B26ECD">
      <w:pPr>
        <w:pStyle w:val="ConsPlusNormal"/>
        <w:ind w:firstLine="540"/>
        <w:jc w:val="both"/>
      </w:pPr>
      <w:r>
        <w:t xml:space="preserve">Правовое регулирование поставок товаров между организациями государств - участников СНГ. </w:t>
      </w:r>
      <w:hyperlink r:id="rId8" w:history="1">
        <w:r>
          <w:rPr>
            <w:color w:val="0000FF"/>
          </w:rPr>
          <w:t>Соглашение</w:t>
        </w:r>
      </w:hyperlink>
      <w:r>
        <w:t xml:space="preserve"> об общих условиях поставок товаров между организациями государств - участников СНГ (Киев, 20 марта 1992 г.).</w:t>
      </w:r>
    </w:p>
    <w:p w:rsidR="00B26ECD" w:rsidRDefault="00B26ECD">
      <w:pPr>
        <w:pStyle w:val="ConsPlusNormal"/>
        <w:ind w:firstLine="540"/>
        <w:jc w:val="both"/>
        <w:outlineLvl w:val="2"/>
      </w:pPr>
      <w:r>
        <w:rPr>
          <w:b/>
        </w:rPr>
        <w:t>4.10. Международные перевозки</w:t>
      </w:r>
    </w:p>
    <w:p w:rsidR="00B26ECD" w:rsidRDefault="00B26ECD">
      <w:pPr>
        <w:pStyle w:val="ConsPlusNormal"/>
        <w:ind w:firstLine="540"/>
        <w:jc w:val="both"/>
      </w:pPr>
      <w:r>
        <w:t>Международная унификация вопросов правового регулирования международных транспортных правоотношений.</w:t>
      </w:r>
    </w:p>
    <w:p w:rsidR="00B26ECD" w:rsidRDefault="00B26ECD">
      <w:pPr>
        <w:pStyle w:val="ConsPlusNormal"/>
        <w:ind w:firstLine="540"/>
        <w:jc w:val="both"/>
      </w:pPr>
      <w:r>
        <w:t>Международные железнодорожные перевозки. Международные автомобильные перевозки. Международные воздушные перевозки. Международные морские перевозки.</w:t>
      </w:r>
    </w:p>
    <w:p w:rsidR="00B26ECD" w:rsidRDefault="00B26ECD">
      <w:pPr>
        <w:pStyle w:val="ConsPlusNormal"/>
        <w:ind w:firstLine="540"/>
        <w:jc w:val="both"/>
      </w:pPr>
      <w:r>
        <w:t>Особенности правового регулирования международных перевозок в смешанном сообщении. Особенности правового регулирования контейнерных перевозок.</w:t>
      </w:r>
    </w:p>
    <w:p w:rsidR="00B26ECD" w:rsidRDefault="00B26ECD">
      <w:pPr>
        <w:pStyle w:val="ConsPlusNormal"/>
        <w:ind w:firstLine="540"/>
        <w:jc w:val="both"/>
      </w:pPr>
      <w:r>
        <w:t>Международная транспортная экспедиция. Страхование при осуществлении международных перевозок.</w:t>
      </w:r>
    </w:p>
    <w:p w:rsidR="00B26ECD" w:rsidRDefault="00B26ECD">
      <w:pPr>
        <w:pStyle w:val="ConsPlusNormal"/>
        <w:ind w:firstLine="540"/>
        <w:jc w:val="both"/>
        <w:outlineLvl w:val="2"/>
      </w:pPr>
      <w:r>
        <w:rPr>
          <w:b/>
        </w:rPr>
        <w:t>4.11. Международные расчетные и кредитные отношения</w:t>
      </w:r>
    </w:p>
    <w:p w:rsidR="00B26ECD" w:rsidRDefault="00B26ECD">
      <w:pPr>
        <w:pStyle w:val="ConsPlusNormal"/>
        <w:ind w:firstLine="540"/>
        <w:jc w:val="both"/>
      </w:pPr>
      <w:r>
        <w:t>Исполнение денежных обязательств в международном частном праве. Валютное регулирование в Республике Беларусь.</w:t>
      </w:r>
    </w:p>
    <w:p w:rsidR="00B26ECD" w:rsidRDefault="00B26ECD">
      <w:pPr>
        <w:pStyle w:val="ConsPlusNormal"/>
        <w:ind w:firstLine="540"/>
        <w:jc w:val="both"/>
      </w:pPr>
      <w:r>
        <w:t>Понятие и особенности международных расчетов. Международные расчеты в форме банковского перевода. Международные расчеты в форме инкассо. Международные расчеты в форме документарного аккредитива. Вексель в международных расчетах. Чек в международных расчетах. Международные неторговые расчеты.</w:t>
      </w:r>
    </w:p>
    <w:p w:rsidR="00B26ECD" w:rsidRDefault="00B26ECD">
      <w:pPr>
        <w:pStyle w:val="ConsPlusNormal"/>
        <w:ind w:firstLine="540"/>
        <w:jc w:val="both"/>
      </w:pPr>
      <w:r>
        <w:t>Организация международных безналичных расчетов банками.</w:t>
      </w:r>
    </w:p>
    <w:p w:rsidR="00B26ECD" w:rsidRDefault="00B26ECD">
      <w:pPr>
        <w:pStyle w:val="ConsPlusNormal"/>
        <w:ind w:firstLine="540"/>
        <w:jc w:val="both"/>
      </w:pPr>
      <w:r>
        <w:t>Международные кредитные отношения. Коммерческое финансирование внешнеэкономических операций.</w:t>
      </w:r>
    </w:p>
    <w:p w:rsidR="00B26ECD" w:rsidRDefault="00B26ECD">
      <w:pPr>
        <w:pStyle w:val="ConsPlusNormal"/>
        <w:ind w:firstLine="540"/>
        <w:jc w:val="both"/>
        <w:outlineLvl w:val="2"/>
      </w:pPr>
      <w:r>
        <w:rPr>
          <w:b/>
        </w:rPr>
        <w:t>4.12. Обязательства из правонарушений</w:t>
      </w:r>
    </w:p>
    <w:p w:rsidR="00B26ECD" w:rsidRDefault="00B26ECD">
      <w:pPr>
        <w:pStyle w:val="ConsPlusNormal"/>
        <w:ind w:firstLine="540"/>
        <w:jc w:val="both"/>
      </w:pPr>
      <w:r>
        <w:t>Обязательства из правонарушений в международном частном праве. Коллизионные вопросы обязательств, возникающих вследствие причинения вреда. Коллизионные вопросы обязательств, возникающих вследствие неосновательного обогащения.</w:t>
      </w:r>
    </w:p>
    <w:p w:rsidR="00B26ECD" w:rsidRDefault="00B26ECD">
      <w:pPr>
        <w:pStyle w:val="ConsPlusNormal"/>
        <w:ind w:firstLine="540"/>
        <w:jc w:val="both"/>
      </w:pPr>
      <w:r>
        <w:t>Ответственность за ущерб, причиненный потребителю.</w:t>
      </w:r>
    </w:p>
    <w:p w:rsidR="00B26ECD" w:rsidRDefault="00B26ECD">
      <w:pPr>
        <w:pStyle w:val="ConsPlusNormal"/>
        <w:ind w:firstLine="540"/>
        <w:jc w:val="both"/>
      </w:pPr>
      <w:r>
        <w:lastRenderedPageBreak/>
        <w:t xml:space="preserve">Международно-правовое регулирование обязательств, возникающих вследствие причинения вреда. </w:t>
      </w:r>
      <w:hyperlink r:id="rId9" w:history="1">
        <w:r>
          <w:rPr>
            <w:color w:val="0000FF"/>
          </w:rPr>
          <w:t>Конвенция</w:t>
        </w:r>
      </w:hyperlink>
      <w:r>
        <w:t xml:space="preserve"> о праве, применимом к дорожно-транспортным происшествиям (Гаага, 4 мая 1971 г.).</w:t>
      </w:r>
    </w:p>
    <w:p w:rsidR="00B26ECD" w:rsidRDefault="00B26ECD">
      <w:pPr>
        <w:pStyle w:val="ConsPlusNormal"/>
        <w:ind w:firstLine="540"/>
        <w:jc w:val="both"/>
        <w:outlineLvl w:val="2"/>
      </w:pPr>
      <w:r>
        <w:rPr>
          <w:b/>
        </w:rPr>
        <w:t>4.13. Международная охрана интеллектуальной собственности</w:t>
      </w:r>
    </w:p>
    <w:p w:rsidR="00B26ECD" w:rsidRDefault="00B26ECD">
      <w:pPr>
        <w:pStyle w:val="ConsPlusNormal"/>
        <w:ind w:firstLine="540"/>
        <w:jc w:val="both"/>
      </w:pPr>
      <w:r>
        <w:t>Понятие интеллектуальной собственности. Особенности прав на объекты интеллектуальной собственности. Коллизионные вопросы интеллектуальной собственности.</w:t>
      </w:r>
    </w:p>
    <w:p w:rsidR="00B26ECD" w:rsidRDefault="00B26ECD">
      <w:pPr>
        <w:pStyle w:val="ConsPlusNormal"/>
        <w:ind w:firstLine="540"/>
        <w:jc w:val="both"/>
      </w:pPr>
      <w:r>
        <w:t>Международная охрана авторских и смежных прав: источники, субъекты, объекты правовой охраны.</w:t>
      </w:r>
    </w:p>
    <w:p w:rsidR="00B26ECD" w:rsidRDefault="00B26ECD">
      <w:pPr>
        <w:pStyle w:val="ConsPlusNormal"/>
        <w:ind w:firstLine="540"/>
        <w:jc w:val="both"/>
      </w:pPr>
      <w:r>
        <w:t>Международная охрана промышленной собственности: источники, субъекты, объекты правовой охраны.</w:t>
      </w:r>
    </w:p>
    <w:p w:rsidR="00B26ECD" w:rsidRDefault="00B26ECD">
      <w:pPr>
        <w:pStyle w:val="ConsPlusNormal"/>
        <w:ind w:firstLine="540"/>
        <w:jc w:val="both"/>
        <w:outlineLvl w:val="2"/>
      </w:pPr>
      <w:r>
        <w:rPr>
          <w:b/>
        </w:rPr>
        <w:t>4.14. Наследование в международном частном праве</w:t>
      </w:r>
    </w:p>
    <w:p w:rsidR="00B26ECD" w:rsidRDefault="00B26ECD">
      <w:pPr>
        <w:pStyle w:val="ConsPlusNormal"/>
        <w:ind w:firstLine="540"/>
        <w:jc w:val="both"/>
      </w:pPr>
      <w:r>
        <w:t>Коллизионные вопросы наследственных правоотношений и коллизионные нормы о наследовании (объемы и привязки).</w:t>
      </w:r>
    </w:p>
    <w:p w:rsidR="00B26ECD" w:rsidRDefault="00B26ECD">
      <w:pPr>
        <w:pStyle w:val="ConsPlusNormal"/>
        <w:ind w:firstLine="540"/>
        <w:jc w:val="both"/>
      </w:pPr>
      <w:r>
        <w:rPr>
          <w:i/>
        </w:rPr>
        <w:t>Наследственные права иностранцев в Республике Беларусь. Коллизионное законодательство</w:t>
      </w:r>
      <w:r>
        <w:t xml:space="preserve"> Республики Беларусь о наследовании.</w:t>
      </w:r>
    </w:p>
    <w:p w:rsidR="00B26ECD" w:rsidRDefault="00B26ECD">
      <w:pPr>
        <w:pStyle w:val="ConsPlusNormal"/>
        <w:ind w:firstLine="540"/>
        <w:jc w:val="both"/>
      </w:pPr>
      <w:r>
        <w:t>Наследственные права граждан Республики Беларусь за рубежом. Общая характеристика иностранного законодательства о наследовании.</w:t>
      </w:r>
    </w:p>
    <w:p w:rsidR="00B26ECD" w:rsidRDefault="00B26ECD">
      <w:pPr>
        <w:pStyle w:val="ConsPlusNormal"/>
        <w:ind w:firstLine="540"/>
        <w:jc w:val="both"/>
      </w:pPr>
      <w:r>
        <w:t>Вопросы наследования в международных договорах. Коллизионные нормы о наследовании в Конвенции СНГ о правовой помощи и правовых отношениях по гражданским, семейным и уголовным делам и соответствующих двусторонних договорах Республики Беларусь с другими государствами.</w:t>
      </w:r>
    </w:p>
    <w:p w:rsidR="00B26ECD" w:rsidRDefault="00B26ECD">
      <w:pPr>
        <w:pStyle w:val="ConsPlusNormal"/>
        <w:ind w:firstLine="540"/>
        <w:jc w:val="both"/>
      </w:pPr>
      <w:r>
        <w:t>Правовые режимы выморочного имущества в международном частном праве. Судьба выморочного имущества по законодательству Республики Беларусь.</w:t>
      </w:r>
    </w:p>
    <w:p w:rsidR="00B26ECD" w:rsidRDefault="00B26ECD">
      <w:pPr>
        <w:pStyle w:val="ConsPlusNormal"/>
        <w:ind w:firstLine="540"/>
        <w:jc w:val="both"/>
        <w:outlineLvl w:val="2"/>
      </w:pPr>
      <w:r>
        <w:rPr>
          <w:b/>
        </w:rPr>
        <w:t>4.15. Брачные и семейные отношения в международном частном праве</w:t>
      </w:r>
    </w:p>
    <w:p w:rsidR="00B26ECD" w:rsidRDefault="00B26ECD">
      <w:pPr>
        <w:pStyle w:val="ConsPlusNormal"/>
        <w:ind w:firstLine="540"/>
        <w:jc w:val="both"/>
      </w:pPr>
      <w:r>
        <w:t>Коллизионные вопросы в области правового регулирования брачных и семейных отношений. Общая характеристика иностранного законодательства о браке и семье. Применение в Республике Беларусь законодательства о браке и семье иностранных государств и международных договоров.</w:t>
      </w:r>
    </w:p>
    <w:p w:rsidR="00B26ECD" w:rsidRDefault="00B26ECD">
      <w:pPr>
        <w:pStyle w:val="ConsPlusNormal"/>
        <w:ind w:firstLine="540"/>
        <w:jc w:val="both"/>
      </w:pPr>
      <w:r>
        <w:t>Права и обязанности иностранцев в брачных и семейных отношениях в Республике Беларусь. Заключение браков граждан Республики Беларусь с иностранными гражданами или лицами без гражданства и иностранных граждан между собой в Республике Беларусь. Заключение браков граждан Республики Беларусь в консульских учреждениях Республики Беларусь. Признание браков, заключенных вне пределов Республики Беларусь.</w:t>
      </w:r>
    </w:p>
    <w:p w:rsidR="00B26ECD" w:rsidRDefault="00B26ECD">
      <w:pPr>
        <w:pStyle w:val="ConsPlusNormal"/>
        <w:ind w:firstLine="540"/>
        <w:jc w:val="both"/>
      </w:pPr>
      <w:r>
        <w:t>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совершенного вне пределов Республики Беларусь.</w:t>
      </w:r>
    </w:p>
    <w:p w:rsidR="00B26ECD" w:rsidRDefault="00B26ECD">
      <w:pPr>
        <w:pStyle w:val="ConsPlusNormal"/>
        <w:ind w:firstLine="540"/>
        <w:jc w:val="both"/>
      </w:pPr>
      <w:r>
        <w:t>Правоотношения между родителями и детьми, осложненные иностранным элементом. Установление отцовства в Республике Беларусь. Признание отцовства, установленного вне пределов Республики Беларусь.</w:t>
      </w:r>
    </w:p>
    <w:p w:rsidR="00B26ECD" w:rsidRDefault="00B26ECD">
      <w:pPr>
        <w:pStyle w:val="ConsPlusNormal"/>
        <w:ind w:firstLine="540"/>
        <w:jc w:val="both"/>
      </w:pPr>
      <w:r>
        <w:t>Международное усыновление. Сотрудничество государств в отношении международного усыновления.</w:t>
      </w:r>
    </w:p>
    <w:p w:rsidR="00B26ECD" w:rsidRDefault="00B26ECD">
      <w:pPr>
        <w:pStyle w:val="ConsPlusNormal"/>
        <w:ind w:firstLine="540"/>
        <w:jc w:val="both"/>
      </w:pPr>
      <w:r>
        <w:t>Опека и попечительство в международном частном праве. Опека, попечительство над несовершеннолетними гражданами Республики Беларусь, проживающими вне пределов Республики Беларусь, и над несовершеннолетними иностранными гражданами в Республике Беларусь. Признание опеки, попечительства, установленных вне пределов Республики Беларусь. Установление опеки, попечительства иностранными гражданами или лицами без гражданства над несовершеннолетними гражданами Республики Беларусь, проживающими на территории Республики Беларусь.</w:t>
      </w:r>
    </w:p>
    <w:p w:rsidR="00B26ECD" w:rsidRDefault="00B26ECD">
      <w:pPr>
        <w:pStyle w:val="ConsPlusNormal"/>
        <w:ind w:firstLine="540"/>
        <w:jc w:val="both"/>
      </w:pPr>
      <w:r>
        <w:t>Регистрация актов гражданского состояния граждан Республики Беларусь, проживающих вне пределов Республики Беларусь. Признание документов, выданных компетентными органами иностранных государств для удостоверения актов гражданского состояния.</w:t>
      </w:r>
    </w:p>
    <w:p w:rsidR="00B26ECD" w:rsidRDefault="00B26ECD">
      <w:pPr>
        <w:pStyle w:val="ConsPlusNormal"/>
        <w:ind w:firstLine="540"/>
        <w:jc w:val="both"/>
        <w:outlineLvl w:val="2"/>
      </w:pPr>
      <w:r>
        <w:rPr>
          <w:b/>
        </w:rPr>
        <w:t>4.16. Трудовые отношения в международном частном праве</w:t>
      </w:r>
    </w:p>
    <w:p w:rsidR="00B26ECD" w:rsidRDefault="00B26ECD">
      <w:pPr>
        <w:pStyle w:val="ConsPlusNormal"/>
        <w:ind w:firstLine="540"/>
        <w:jc w:val="both"/>
      </w:pPr>
      <w:r>
        <w:t>Понятие международных трудовых отношений. Коллизионные вопросы в области международных трудовых отношений.</w:t>
      </w:r>
    </w:p>
    <w:p w:rsidR="00B26ECD" w:rsidRDefault="00B26ECD">
      <w:pPr>
        <w:pStyle w:val="ConsPlusNormal"/>
        <w:ind w:firstLine="540"/>
        <w:jc w:val="both"/>
      </w:pPr>
      <w:r>
        <w:t xml:space="preserve">Правовое регулирование международных трудовых отношений и условий труда иностранцев. </w:t>
      </w:r>
      <w:r>
        <w:lastRenderedPageBreak/>
        <w:t>Международная унификация норм, регулирующих трудовые отношения.</w:t>
      </w:r>
    </w:p>
    <w:p w:rsidR="00B26ECD" w:rsidRDefault="00B26ECD">
      <w:pPr>
        <w:pStyle w:val="ConsPlusNormal"/>
        <w:ind w:firstLine="540"/>
        <w:jc w:val="both"/>
      </w:pPr>
      <w:r>
        <w:t>Трудовые права иностранцев в Республике Беларусь. Правовое регулирование труда иностранцев в Республике Беларусь.</w:t>
      </w:r>
    </w:p>
    <w:p w:rsidR="00B26ECD" w:rsidRDefault="00B26ECD">
      <w:pPr>
        <w:pStyle w:val="ConsPlusNormal"/>
        <w:ind w:firstLine="540"/>
        <w:jc w:val="both"/>
      </w:pPr>
      <w:r>
        <w:t>Трудовые права белорусских граждан за рубежом. Правовое регулирование труда граждан Республики Беларусь за рубежом.</w:t>
      </w:r>
    </w:p>
    <w:p w:rsidR="00B26ECD" w:rsidRDefault="00B26ECD">
      <w:pPr>
        <w:pStyle w:val="ConsPlusNormal"/>
        <w:ind w:firstLine="540"/>
        <w:jc w:val="both"/>
        <w:outlineLvl w:val="2"/>
      </w:pPr>
      <w:r>
        <w:rPr>
          <w:b/>
        </w:rPr>
        <w:t>4.17. Международный гражданский процесс. Рассмотрение споров в порядке арбитража</w:t>
      </w:r>
    </w:p>
    <w:p w:rsidR="00B26ECD" w:rsidRDefault="00B26ECD">
      <w:pPr>
        <w:pStyle w:val="ConsPlusNormal"/>
        <w:ind w:firstLine="540"/>
        <w:jc w:val="both"/>
      </w:pPr>
      <w:r>
        <w:t>Понятие международного гражданского процесса. Право на судебную защиту и гражданские процессуальные права иностранцев в Республике Беларусь. Процессуальное положение иностранного государства. Подсудность гражданских дел с участием иностранцев. Пророгационные соглашения. Исполнение поручений иностранных судов. Признание и исполнение иностранных судебных решений по гражданским делам.</w:t>
      </w:r>
    </w:p>
    <w:p w:rsidR="00B26ECD" w:rsidRDefault="00B26ECD">
      <w:pPr>
        <w:pStyle w:val="ConsPlusNormal"/>
        <w:ind w:firstLine="540"/>
        <w:jc w:val="both"/>
      </w:pPr>
      <w:r>
        <w:t>Особенности международных коммерческих (хозяйственных) споров и их разрешения. Арбитражное соглашение.</w:t>
      </w:r>
    </w:p>
    <w:p w:rsidR="00B26ECD" w:rsidRDefault="00B26ECD">
      <w:pPr>
        <w:pStyle w:val="ConsPlusNormal"/>
        <w:ind w:firstLine="540"/>
        <w:jc w:val="both"/>
      </w:pPr>
      <w:r>
        <w:t>Внесудебный порядок разрешения международных коммерческих споров и его виды. Согласительное урегулирование спора. Арбитражный порядок разрешения спора. Виды арбитражей: арбитраж ad hoc и институционный арбитраж. Особенности арбитражного процесса.</w:t>
      </w:r>
    </w:p>
    <w:p w:rsidR="00B26ECD" w:rsidRDefault="00B26ECD">
      <w:pPr>
        <w:pStyle w:val="ConsPlusNormal"/>
        <w:ind w:firstLine="540"/>
        <w:jc w:val="both"/>
      </w:pPr>
      <w:r>
        <w:t xml:space="preserve">Признание и исполнение арбитражных решений. Общая характеристика </w:t>
      </w:r>
      <w:hyperlink r:id="rId10" w:history="1">
        <w:r>
          <w:rPr>
            <w:color w:val="0000FF"/>
          </w:rPr>
          <w:t>Конвенции</w:t>
        </w:r>
      </w:hyperlink>
      <w:r>
        <w:t xml:space="preserve"> ООН о признании и приведении в исполнение иностранных арбитражных решений (Нью-Йорк, 10 июня 1958 г.).</w:t>
      </w:r>
    </w:p>
    <w:p w:rsidR="00B26ECD" w:rsidRDefault="00B26ECD">
      <w:pPr>
        <w:pStyle w:val="ConsPlusNormal"/>
        <w:ind w:firstLine="540"/>
        <w:jc w:val="both"/>
      </w:pPr>
      <w:r>
        <w:t>Разрешение международных коммерческих споров в суде. Особенности судебного разбирательства международных коммерческих споров.</w:t>
      </w:r>
    </w:p>
    <w:p w:rsidR="00B26ECD" w:rsidRDefault="00B26ECD">
      <w:pPr>
        <w:pStyle w:val="ConsPlusNormal"/>
        <w:ind w:firstLine="540"/>
        <w:jc w:val="both"/>
      </w:pPr>
      <w:r>
        <w:t xml:space="preserve">Признание и исполнение иностранных судебных решений по хозяйственным (коммерческим) спорам. Общая характеристика </w:t>
      </w:r>
      <w:hyperlink r:id="rId11" w:history="1">
        <w:r>
          <w:rPr>
            <w:color w:val="0000FF"/>
          </w:rPr>
          <w:t>Соглашения</w:t>
        </w:r>
      </w:hyperlink>
      <w:r>
        <w:t xml:space="preserve"> правительств государств - участников СНГ о порядке разрешения споров, связанных с осуществлением хозяйственной деятельности (Киев, 20 марта 1992 г.).</w:t>
      </w:r>
    </w:p>
    <w:p w:rsidR="00B26ECD" w:rsidRDefault="00B26ECD">
      <w:pPr>
        <w:pStyle w:val="ConsPlusNormal"/>
      </w:pPr>
    </w:p>
    <w:p w:rsidR="00B26ECD" w:rsidRDefault="00B26ECD">
      <w:pPr>
        <w:pStyle w:val="ConsPlusNormal"/>
        <w:jc w:val="center"/>
        <w:outlineLvl w:val="2"/>
      </w:pPr>
      <w:r>
        <w:rPr>
          <w:b/>
        </w:rPr>
        <w:t>СПИСОК ЛИТЕРАТУРЫ</w:t>
      </w:r>
    </w:p>
    <w:p w:rsidR="00B26ECD" w:rsidRDefault="00B26ECD">
      <w:pPr>
        <w:pStyle w:val="ConsPlusNormal"/>
      </w:pPr>
    </w:p>
    <w:p w:rsidR="00B26ECD" w:rsidRDefault="00B26ECD">
      <w:pPr>
        <w:pStyle w:val="ConsPlusNormal"/>
        <w:ind w:firstLine="540"/>
        <w:jc w:val="both"/>
      </w:pPr>
      <w:r>
        <w:t>1. Абраменков, М.С. Эволюция подходов к проблеме наследственного статута / М.С. Абраменков // Московский журнал междунар. права. - 2008. - N 1. - С. 139 - 155.</w:t>
      </w:r>
    </w:p>
    <w:p w:rsidR="00B26ECD" w:rsidRDefault="00B26ECD">
      <w:pPr>
        <w:pStyle w:val="ConsPlusNormal"/>
        <w:ind w:firstLine="540"/>
        <w:jc w:val="both"/>
      </w:pPr>
      <w:r>
        <w:t>2. Ануфриева, Л.П. Международное частное право: учебник: в 3 т. / Л.П. Ануфриева. - М.: БЕК, 2000. - Т. 1: Общая часть. - 288 с.</w:t>
      </w:r>
    </w:p>
    <w:p w:rsidR="00B26ECD" w:rsidRDefault="00B26ECD">
      <w:pPr>
        <w:pStyle w:val="ConsPlusNormal"/>
        <w:ind w:firstLine="540"/>
        <w:jc w:val="both"/>
      </w:pPr>
      <w:r>
        <w:t>3. Ануфриева, Л.П. Международное частное право: учебник: в 3 т. / Л.П. Ануфриева. - М.: БЕК, 2000. - Т. 2: Особенная часть. - 656 с.</w:t>
      </w:r>
    </w:p>
    <w:p w:rsidR="00B26ECD" w:rsidRDefault="00B26ECD">
      <w:pPr>
        <w:pStyle w:val="ConsPlusNormal"/>
        <w:ind w:firstLine="540"/>
        <w:jc w:val="both"/>
      </w:pPr>
      <w:r>
        <w:t>4. Ануфриева, Л.П. Международное частное право: учебник: в 3 т. / Л.П. Ануфриева. - М.: БЕК, 2001. - Т. 3: Трансграничные банкротства. Международный коммерческий арбитраж. Международный гражданский процесс. - 752 с.</w:t>
      </w:r>
    </w:p>
    <w:p w:rsidR="00B26ECD" w:rsidRDefault="00B26ECD">
      <w:pPr>
        <w:pStyle w:val="ConsPlusNormal"/>
        <w:ind w:firstLine="540"/>
        <w:jc w:val="both"/>
      </w:pPr>
      <w:r>
        <w:t>5. Ануфриева, Л.П. Международное частное право: учебник / Л.П. Ануфриева, К.А. Бекяшев, Г.К. Дмитриева [и др.]; отв. ред. Г.К. Дмитриева. - 2-е изд., перераб. и доп. - М.: ТК Велби: Проспект, 2007. - 688 с.</w:t>
      </w:r>
    </w:p>
    <w:p w:rsidR="00B26ECD" w:rsidRDefault="00B26ECD">
      <w:pPr>
        <w:pStyle w:val="ConsPlusNormal"/>
        <w:ind w:firstLine="540"/>
        <w:jc w:val="both"/>
      </w:pPr>
      <w:r>
        <w:t>6. Богуславский, М.М. Международное частное право: учебник / М.М. Богуславский. - 6-е изд. - М.: Норма, 2012. - 703 с.</w:t>
      </w:r>
    </w:p>
    <w:p w:rsidR="00B26ECD" w:rsidRDefault="00B26ECD">
      <w:pPr>
        <w:pStyle w:val="ConsPlusNormal"/>
        <w:ind w:firstLine="540"/>
        <w:jc w:val="both"/>
      </w:pPr>
      <w:r>
        <w:t>7. Вилкова, Н.Г. Договорное право в международном обороте / Н.Г. Вилкова. - М.: Статут, 2002. - 510 с.</w:t>
      </w:r>
    </w:p>
    <w:p w:rsidR="00B26ECD" w:rsidRDefault="00B26ECD">
      <w:pPr>
        <w:pStyle w:val="ConsPlusNormal"/>
        <w:ind w:firstLine="540"/>
        <w:jc w:val="both"/>
      </w:pPr>
      <w:r>
        <w:t>8. Гетьман-Павлова, И.В. Международное частное право: учебник / И.В. Гетьман-Павлова. - М.: Эксмо, 2005. - 752 с.</w:t>
      </w:r>
    </w:p>
    <w:p w:rsidR="00B26ECD" w:rsidRDefault="00B26ECD">
      <w:pPr>
        <w:pStyle w:val="ConsPlusNormal"/>
        <w:ind w:firstLine="540"/>
        <w:jc w:val="both"/>
      </w:pPr>
      <w:r>
        <w:t>9. Довгерт, А.С. Правовое регулирование международных трудовых отношений: учеб. пособие / А.С. Довгерт. - Киев: УМК ВО, 1992. - 248 с.</w:t>
      </w:r>
    </w:p>
    <w:p w:rsidR="00B26ECD" w:rsidRDefault="00B26ECD">
      <w:pPr>
        <w:pStyle w:val="ConsPlusNormal"/>
        <w:ind w:firstLine="540"/>
        <w:jc w:val="both"/>
      </w:pPr>
      <w:r>
        <w:t>10. Ерпылева, Н.Ю. Международное банковское право: учеб. пособие / Н.Ю. Ерпылева. - М.: Форум: Инфра-М, 1998. - 264 с.</w:t>
      </w:r>
    </w:p>
    <w:p w:rsidR="00B26ECD" w:rsidRDefault="00B26ECD">
      <w:pPr>
        <w:pStyle w:val="ConsPlusNormal"/>
        <w:ind w:firstLine="540"/>
        <w:jc w:val="both"/>
      </w:pPr>
      <w:r>
        <w:t>11. Ерпылева, Н.Ю. Международное частное право: учебник / Н.Ю. Ерпылева. - М.: ТК Велби: Проспект, 2006. - 560 с.</w:t>
      </w:r>
    </w:p>
    <w:p w:rsidR="00B26ECD" w:rsidRDefault="00B26ECD">
      <w:pPr>
        <w:pStyle w:val="ConsPlusNormal"/>
        <w:ind w:firstLine="540"/>
        <w:jc w:val="both"/>
      </w:pPr>
      <w:r>
        <w:t>12. Жандарова, М. Правовые основания расторжения брака с иностранцами в Республике Беларусь / М. Жандарова // Юстиция Беларуси. - 2005. - N 1. - С. 42 - 43.</w:t>
      </w:r>
    </w:p>
    <w:p w:rsidR="00B26ECD" w:rsidRDefault="00B26ECD">
      <w:pPr>
        <w:pStyle w:val="ConsPlusNormal"/>
        <w:ind w:firstLine="540"/>
        <w:jc w:val="both"/>
      </w:pPr>
      <w:r>
        <w:lastRenderedPageBreak/>
        <w:t>13. Звеков, В.П. Международное частное право: учебник / В.П. Звеков. - М.: Юрист, 2004. - 704 с.</w:t>
      </w:r>
    </w:p>
    <w:p w:rsidR="00B26ECD" w:rsidRDefault="00B26ECD">
      <w:pPr>
        <w:pStyle w:val="ConsPlusNormal"/>
        <w:ind w:firstLine="540"/>
        <w:jc w:val="both"/>
      </w:pPr>
      <w:r>
        <w:t>14. Звеков, В.П. Коллизии законов в международном частном праве / В.П. Звеков. - М.: Волтерс Клувер, 2007. - 416 с.</w:t>
      </w:r>
    </w:p>
    <w:p w:rsidR="00B26ECD" w:rsidRDefault="00B26ECD">
      <w:pPr>
        <w:pStyle w:val="ConsPlusNormal"/>
        <w:ind w:firstLine="540"/>
        <w:jc w:val="both"/>
      </w:pPr>
      <w:r>
        <w:t>15. Зыкин, И.С. Внешнеэкономические операции: право и практика / И.С. Зыкин. - М.: Междунар. отношения, 1994. - 304 с.</w:t>
      </w:r>
    </w:p>
    <w:p w:rsidR="00B26ECD" w:rsidRDefault="00B26ECD">
      <w:pPr>
        <w:pStyle w:val="ConsPlusNormal"/>
        <w:ind w:firstLine="540"/>
        <w:jc w:val="both"/>
      </w:pPr>
      <w:r>
        <w:t>16. Иссад, М. Международное частное право / М. Иссад; пер. с фр. А.Л. Афанасьевой, Е.Б. Гендзехадзе; ред. и послесл. М.М. Богуславского; примеч. Л.Р. Сюкияйнена. - М.: Прогресс, 1989. - 398 с.</w:t>
      </w:r>
    </w:p>
    <w:p w:rsidR="00B26ECD" w:rsidRDefault="00B26ECD">
      <w:pPr>
        <w:pStyle w:val="ConsPlusNormal"/>
        <w:ind w:firstLine="540"/>
        <w:jc w:val="both"/>
      </w:pPr>
      <w:r>
        <w:t>17. Кабатова, Е.В. Кодификация международного частного права в странах Западной Европы / Е.В. Кабатова // Совет. государство и право. - 1991. - N 8. - С. 121 - 128.</w:t>
      </w:r>
    </w:p>
    <w:p w:rsidR="00B26ECD" w:rsidRDefault="00B26ECD">
      <w:pPr>
        <w:pStyle w:val="ConsPlusNormal"/>
        <w:ind w:firstLine="540"/>
        <w:jc w:val="both"/>
      </w:pPr>
      <w:r>
        <w:t>18. Кабатова, Е.В. Модернизация коллизионного регулирования деликтов / Е.В. Кабатова // Хоз-во и право. - 2004. - N 1. - С. 108 - 122.</w:t>
      </w:r>
    </w:p>
    <w:p w:rsidR="00B26ECD" w:rsidRDefault="00B26ECD">
      <w:pPr>
        <w:pStyle w:val="ConsPlusNormal"/>
        <w:ind w:firstLine="540"/>
        <w:jc w:val="both"/>
      </w:pPr>
      <w:r>
        <w:t>19. Кадышева, О.В. Унификация и гармонизация норм международного частного права в отношении определения государственной принадлежности иностранных юридических лиц / О.В. Кадышева // Вестн. Моск. ун-та. Сер. 11. Право. - 2002. - N 3. - С. 44 - 65.</w:t>
      </w:r>
    </w:p>
    <w:p w:rsidR="00B26ECD" w:rsidRDefault="00B26ECD">
      <w:pPr>
        <w:pStyle w:val="ConsPlusNormal"/>
        <w:ind w:firstLine="540"/>
        <w:jc w:val="both"/>
      </w:pPr>
      <w:r>
        <w:t>20. Канашевский, В.А. Внешнеэкономические сделки: материально-правовое и коллизионное регулирование / В.А. Канашевский. - М.: Волтерс Клувер, 2010. - 608 с.</w:t>
      </w:r>
    </w:p>
    <w:p w:rsidR="00B26ECD" w:rsidRDefault="00B26ECD">
      <w:pPr>
        <w:pStyle w:val="ConsPlusNormal"/>
        <w:ind w:firstLine="540"/>
        <w:jc w:val="both"/>
      </w:pPr>
      <w:r>
        <w:t>21. Киселев, И.Я. Сравнительное и международное трудовое право: учебник для вузов / И.Я. Киселев. - М.: Дело, 1999. - 727 с.</w:t>
      </w:r>
    </w:p>
    <w:p w:rsidR="00B26ECD" w:rsidRDefault="00B26ECD">
      <w:pPr>
        <w:pStyle w:val="ConsPlusNormal"/>
        <w:ind w:firstLine="540"/>
        <w:jc w:val="both"/>
      </w:pPr>
      <w:r>
        <w:t>22. Кокин, А.С. Международная транспортная экспедиция / А.С. Кокин, Г.А. Левиков. - М.: Дело, 2005. - 448 с.</w:t>
      </w:r>
    </w:p>
    <w:p w:rsidR="00B26ECD" w:rsidRDefault="00B26ECD">
      <w:pPr>
        <w:pStyle w:val="ConsPlusNormal"/>
        <w:ind w:firstLine="540"/>
        <w:jc w:val="both"/>
      </w:pPr>
      <w:r>
        <w:t>23. Комментарий к Уставу железнодорожного транспорта общего пользования / под ред. Е.И. Зарецкой, В.П. Мороза. - Минск: Амалфея, 2004. - 736 с.</w:t>
      </w:r>
    </w:p>
    <w:p w:rsidR="00B26ECD" w:rsidRDefault="00B26ECD">
      <w:pPr>
        <w:pStyle w:val="ConsPlusNormal"/>
        <w:ind w:firstLine="540"/>
        <w:jc w:val="both"/>
      </w:pPr>
      <w:r>
        <w:t>24. Кузьмин, А. С. Международное частное право: курс интенсивной подготовки / А.С. Кузьмин. - Минск: ТетраСистемс, 2009. - 320 с.</w:t>
      </w:r>
    </w:p>
    <w:p w:rsidR="00B26ECD" w:rsidRDefault="00B26ECD">
      <w:pPr>
        <w:pStyle w:val="ConsPlusNormal"/>
        <w:ind w:firstLine="540"/>
        <w:jc w:val="both"/>
      </w:pPr>
      <w:r>
        <w:t>25. Леанович, Е.Б. Международное частное право: учеб. пособие для учебных заведений по юрид. спец. / Е.Б. Леанович. - Минск: ИВЦ Минфина, 2008. - 360 с.</w:t>
      </w:r>
    </w:p>
    <w:p w:rsidR="00B26ECD" w:rsidRDefault="00B26ECD">
      <w:pPr>
        <w:pStyle w:val="ConsPlusNormal"/>
        <w:ind w:firstLine="540"/>
        <w:jc w:val="both"/>
      </w:pPr>
      <w:r>
        <w:t>26. Лунц, Л.А. Курс международного частного права: в 3 т. / Л.А. Лунц. - М.: Спарк, 2002. - 1007 с.</w:t>
      </w:r>
    </w:p>
    <w:p w:rsidR="00B26ECD" w:rsidRDefault="00B26ECD">
      <w:pPr>
        <w:pStyle w:val="ConsPlusNormal"/>
        <w:ind w:firstLine="540"/>
        <w:jc w:val="both"/>
      </w:pPr>
      <w:r>
        <w:t xml:space="preserve">27. Медведев, И.Г. Международное частное </w:t>
      </w:r>
      <w:proofErr w:type="gramStart"/>
      <w:r>
        <w:t>право</w:t>
      </w:r>
      <w:proofErr w:type="gramEnd"/>
      <w:r>
        <w:t xml:space="preserve"> и нотариальная деятельность / И.Г. Медведев. - 2-е изд. - М.: Волтерс Клувер, 2005. - 272 с.</w:t>
      </w:r>
    </w:p>
    <w:p w:rsidR="00B26ECD" w:rsidRDefault="00B26ECD">
      <w:pPr>
        <w:pStyle w:val="ConsPlusNormal"/>
        <w:ind w:firstLine="540"/>
        <w:jc w:val="both"/>
      </w:pPr>
      <w:r>
        <w:t>28. Международное регулирование внешнеэкономической деятельности / Д.П. Александров, А.В. Бобков, С.А. Васьковский [и др.]; под ред. В.С. Каменкова. - М.: Изд-во деловой и учеб. лит. - Минск: Дикта, 2005. - 800 с.</w:t>
      </w:r>
    </w:p>
    <w:p w:rsidR="00B26ECD" w:rsidRDefault="00B26ECD">
      <w:pPr>
        <w:pStyle w:val="ConsPlusNormal"/>
        <w:ind w:firstLine="540"/>
        <w:jc w:val="both"/>
      </w:pPr>
      <w:r>
        <w:t>29. Международное частное право: учеб. пособие / отв. ред. Н.И. Марышева. - М.: Юристъ, 2006. - 348 с.</w:t>
      </w:r>
    </w:p>
    <w:p w:rsidR="00B26ECD" w:rsidRDefault="00B26ECD">
      <w:pPr>
        <w:pStyle w:val="ConsPlusNormal"/>
        <w:ind w:firstLine="540"/>
        <w:jc w:val="both"/>
      </w:pPr>
      <w:r>
        <w:t xml:space="preserve">30. Мещанова, М.В. Международное частное </w:t>
      </w:r>
      <w:proofErr w:type="gramStart"/>
      <w:r>
        <w:t>право</w:t>
      </w:r>
      <w:proofErr w:type="gramEnd"/>
      <w:r>
        <w:t xml:space="preserve"> как полисистемный нормативный комплекс / М.В. Мещанова // Весцi АН Беларусi. Сер. грамад. навук. - 1997. - N 4. - С. 31 - 36.</w:t>
      </w:r>
    </w:p>
    <w:p w:rsidR="00B26ECD" w:rsidRDefault="00B26ECD">
      <w:pPr>
        <w:pStyle w:val="ConsPlusNormal"/>
        <w:ind w:firstLine="540"/>
        <w:jc w:val="both"/>
      </w:pPr>
      <w:r>
        <w:t>31. Мещанова, М.В. Соотношение международного частного и международного экономического права / М.В. Мещанова // Белорус. журнал междунар. права и междунар. отношений. - 1998. - N 2. - С. 21 - 25.</w:t>
      </w:r>
    </w:p>
    <w:p w:rsidR="00B26ECD" w:rsidRDefault="00B26ECD">
      <w:pPr>
        <w:pStyle w:val="ConsPlusNormal"/>
        <w:ind w:firstLine="540"/>
        <w:jc w:val="both"/>
      </w:pPr>
      <w:r>
        <w:t xml:space="preserve">32. Мещанова, М.В. Коллизионные нормы в праве Европейского союза и в законодательстве Республики Беларусь / М.В. Мещанова // Национальная государственность и европейские интеграционные процессы: сб. науч. тр.: в 2 т. / Белорус. гос. ун-т, юрид. </w:t>
      </w:r>
      <w:proofErr w:type="gramStart"/>
      <w:r>
        <w:t>фак.;</w:t>
      </w:r>
      <w:proofErr w:type="gramEnd"/>
      <w:r>
        <w:t xml:space="preserve"> редкол.: С.А. Балашенко [и др.]. - Минск: БГУ, 2008. - Т. 1. Национальное законодательство и его гармонизация с правом Европейского союза. - С. 210 - 218.</w:t>
      </w:r>
    </w:p>
    <w:p w:rsidR="00B26ECD" w:rsidRDefault="00B26ECD">
      <w:pPr>
        <w:pStyle w:val="ConsPlusNormal"/>
        <w:ind w:firstLine="540"/>
        <w:jc w:val="both"/>
      </w:pPr>
      <w:r>
        <w:t xml:space="preserve">33. Мещанова, М.В. К вопросу об определении права, применимого к внешнеэкономическим сделкам субъектов хозяйствования Республики Беларусь / М.В. Мещанова // Правовые средства обеспечения развития экономики Республики Беларусь: материалы Междунар. науч.-практ. </w:t>
      </w:r>
      <w:proofErr w:type="gramStart"/>
      <w:r>
        <w:t>конф.,</w:t>
      </w:r>
      <w:proofErr w:type="gramEnd"/>
      <w:r>
        <w:t xml:space="preserve"> Минск, 9 - 10 нояб. 2007 г. / ред.: И.Н. Колядко (отв. ред.) [и др.]. - Минск: БГУ, 2008. - С. 255 - 256.</w:t>
      </w:r>
    </w:p>
    <w:p w:rsidR="00B26ECD" w:rsidRDefault="00B26ECD">
      <w:pPr>
        <w:pStyle w:val="ConsPlusNormal"/>
        <w:ind w:firstLine="540"/>
        <w:jc w:val="both"/>
      </w:pPr>
      <w:r>
        <w:t xml:space="preserve">34. Мещанова, М.В. Принцип "автономии воли сторон" в договорах международной купли-продажи товаров / М.В. Мещанова // Право и демократия: сб. науч. тр. / </w:t>
      </w:r>
      <w:proofErr w:type="gramStart"/>
      <w:r>
        <w:t>редкол.:</w:t>
      </w:r>
      <w:proofErr w:type="gramEnd"/>
      <w:r>
        <w:t xml:space="preserve"> В.Н. Бибило (гл. ред.) [и др.]. - Минск: БГУ, 2012. - Вып. 23. - С. 205 - 214.</w:t>
      </w:r>
    </w:p>
    <w:p w:rsidR="00B26ECD" w:rsidRDefault="00B26ECD">
      <w:pPr>
        <w:pStyle w:val="ConsPlusNormal"/>
        <w:ind w:firstLine="540"/>
        <w:jc w:val="both"/>
      </w:pPr>
      <w:r>
        <w:lastRenderedPageBreak/>
        <w:t>35. Мяшчанава, М.В. Дзяржава як суб'ект мiжнароднага прыватнага права / М.В. Мяшчанава // Весцi АН Беларусi. Серыя гум. навук. - 1997. - N 2. - С. 24 - 30.</w:t>
      </w:r>
    </w:p>
    <w:p w:rsidR="00B26ECD" w:rsidRDefault="00B26ECD">
      <w:pPr>
        <w:pStyle w:val="ConsPlusNormal"/>
        <w:ind w:firstLine="540"/>
        <w:jc w:val="both"/>
      </w:pPr>
      <w:r>
        <w:t>36. Овсейко, С.В. Международные расчеты: право и практика / С.В. Овсейко. - Минск: Амалфея, 2009. - 348 с.</w:t>
      </w:r>
    </w:p>
    <w:p w:rsidR="00B26ECD" w:rsidRDefault="00B26ECD">
      <w:pPr>
        <w:pStyle w:val="ConsPlusNormal"/>
        <w:ind w:firstLine="540"/>
        <w:jc w:val="both"/>
      </w:pPr>
      <w:r>
        <w:t xml:space="preserve">37. Петкевич, Н.В. Правовые проблемы определения понятия внешнеэкономической сделки / Н.В. Петкевич // </w:t>
      </w:r>
      <w:proofErr w:type="gramStart"/>
      <w:r>
        <w:t>Пром.-</w:t>
      </w:r>
      <w:proofErr w:type="gramEnd"/>
      <w:r>
        <w:t>торг. право. - 1998. - N 11 - 12. - С. 3 - 17.</w:t>
      </w:r>
    </w:p>
    <w:p w:rsidR="00B26ECD" w:rsidRDefault="00B26ECD">
      <w:pPr>
        <w:pStyle w:val="ConsPlusNormal"/>
        <w:ind w:firstLine="540"/>
        <w:jc w:val="both"/>
      </w:pPr>
      <w:r>
        <w:t>38. Проблемы унификации международного частного права: моногр. / отв. ред. А.Л. Маковский, И.О. Хлестова. - М.: Институт законодательства и сравнительного правоведения при Правительстве РФ: Юриспруденция, 2012. - 488 с.</w:t>
      </w:r>
    </w:p>
    <w:p w:rsidR="00B26ECD" w:rsidRDefault="00B26ECD">
      <w:pPr>
        <w:pStyle w:val="ConsPlusNormal"/>
        <w:ind w:firstLine="540"/>
        <w:jc w:val="both"/>
      </w:pPr>
      <w:r>
        <w:t>39. Розенберг, М.Г. Контракт международной купли-продажи. Современная практика заключения. Разрешение споров / М.Г. Розенберг. - М.: Книжный мир, 2007. - 1040 с.</w:t>
      </w:r>
    </w:p>
    <w:p w:rsidR="00B26ECD" w:rsidRDefault="00B26ECD">
      <w:pPr>
        <w:pStyle w:val="ConsPlusNormal"/>
        <w:ind w:firstLine="540"/>
        <w:jc w:val="both"/>
      </w:pPr>
      <w:r>
        <w:t xml:space="preserve">40. Салей, Е.А. Императивные нормы в международном частном праве Республики Беларусь: проблемы доктринального толкования и правоприменения / Е.А. Салей // Право и демократия: сб. науч. тр. / </w:t>
      </w:r>
      <w:proofErr w:type="gramStart"/>
      <w:r>
        <w:t>редкол.:</w:t>
      </w:r>
      <w:proofErr w:type="gramEnd"/>
      <w:r>
        <w:t xml:space="preserve"> В.Н. Бибило (гл. ред.) [и др.]. - Минск: БГУ, 2009. - Вып. 20. - С. 199 - 211.</w:t>
      </w:r>
    </w:p>
    <w:p w:rsidR="00B26ECD" w:rsidRDefault="00B26ECD">
      <w:pPr>
        <w:pStyle w:val="ConsPlusNormal"/>
        <w:ind w:firstLine="540"/>
        <w:jc w:val="both"/>
      </w:pPr>
      <w:r>
        <w:t xml:space="preserve">41. Салей, Е.А. Закон юридического лица: критерии его определения и сфера применения / Е.А. Салей // Право в современном белорусском обществе: сб. науч. тр. / Нац. центр законодательства и правовых исслед. Респ. Беларусь; </w:t>
      </w:r>
      <w:proofErr w:type="gramStart"/>
      <w:r>
        <w:t>редкол.:</w:t>
      </w:r>
      <w:proofErr w:type="gramEnd"/>
      <w:r>
        <w:t xml:space="preserve"> В.И. Семенков (гл. ред.) [и др.]. - Минск: Бизнесофсет, 2012. - Вып. 7. - С. 338 - 344.</w:t>
      </w:r>
    </w:p>
    <w:p w:rsidR="00B26ECD" w:rsidRDefault="00B26ECD">
      <w:pPr>
        <w:pStyle w:val="ConsPlusNormal"/>
        <w:ind w:firstLine="540"/>
        <w:jc w:val="both"/>
      </w:pPr>
      <w:r>
        <w:t xml:space="preserve">42. Салей, Е.А. Внешнеэкономическая сделка: проблемы дефиниции / Е.А. Салей // Право в современном белорусском обществе: сб. науч. тр. / Нац. центр законодательства и правовых исслед. Респ. Беларусь; </w:t>
      </w:r>
      <w:proofErr w:type="gramStart"/>
      <w:r>
        <w:t>редкол.:</w:t>
      </w:r>
      <w:proofErr w:type="gramEnd"/>
      <w:r>
        <w:t xml:space="preserve"> В.И. Семенков (гл. ред.) [и др.]. - Минск: ФУАниформ, 2013. - Вып. 8. - С. 455 - 463.</w:t>
      </w:r>
    </w:p>
    <w:p w:rsidR="00B26ECD" w:rsidRDefault="00B26ECD">
      <w:pPr>
        <w:pStyle w:val="ConsPlusNormal"/>
        <w:ind w:firstLine="540"/>
        <w:jc w:val="both"/>
      </w:pPr>
      <w:r>
        <w:t>43. Сидорчук, В.К. Правовой статус субъектов хозяйствования в зарубежных странах / В.К. Сидорчук // Вестн. Высш. Хоз. Суда Респ. Беларусь. - 2006. - N 15. - С. 56 - 65.</w:t>
      </w:r>
    </w:p>
    <w:p w:rsidR="00B26ECD" w:rsidRDefault="00B26ECD">
      <w:pPr>
        <w:pStyle w:val="ConsPlusNormal"/>
        <w:ind w:firstLine="540"/>
        <w:jc w:val="both"/>
      </w:pPr>
      <w:r>
        <w:t>44. Тихиня, В.Г. Правовое положение иностранцев в Республике Беларусь / В.Г. Тихиня. - Минск: Право и экономика, 1998. - 128 с.</w:t>
      </w:r>
    </w:p>
    <w:p w:rsidR="00B26ECD" w:rsidRDefault="00B26ECD">
      <w:pPr>
        <w:pStyle w:val="ConsPlusNormal"/>
        <w:ind w:firstLine="540"/>
        <w:jc w:val="both"/>
      </w:pPr>
      <w:r>
        <w:t>45. Тихиня, В.Г. Международное частное право: учебник / В.Г. Тихиня. - Минск: Право и экономика, 2004. - 404 с.</w:t>
      </w:r>
    </w:p>
    <w:p w:rsidR="00B26ECD" w:rsidRDefault="00B26ECD">
      <w:pPr>
        <w:pStyle w:val="ConsPlusNormal"/>
        <w:ind w:firstLine="540"/>
        <w:jc w:val="both"/>
      </w:pPr>
      <w:r>
        <w:t xml:space="preserve">46. Третьякова, И.П. К вопросу о международном обычае как источнике международного частного права Республики Беларусь / И.П. Третьякова // Актуальные вопросы совершенствования правовой системы на современном этапе: материалы Междунар. науч.-практ. </w:t>
      </w:r>
      <w:proofErr w:type="gramStart"/>
      <w:r>
        <w:t>конф.,</w:t>
      </w:r>
      <w:proofErr w:type="gramEnd"/>
      <w:r>
        <w:t xml:space="preserve"> Минск, 11 - 12 окт. 2012 г. / редкол.: С.А. Балашенко (гл. ред.) [и др.]. - Минск: Бизнесофсет, 2012. - С. 161 - 163.</w:t>
      </w:r>
    </w:p>
    <w:p w:rsidR="00B26ECD" w:rsidRDefault="00B26ECD">
      <w:pPr>
        <w:pStyle w:val="ConsPlusNormal"/>
        <w:ind w:firstLine="540"/>
        <w:jc w:val="both"/>
      </w:pPr>
      <w:r>
        <w:t>47. Ушаков, Н.А. Государство в системе международно-правового регулирования: учеб. пособие / Н.А. Ушаков. - М.: Ин-т гос-ва и права РАН, 1997. - 62 с.</w:t>
      </w:r>
    </w:p>
    <w:p w:rsidR="00B26ECD" w:rsidRDefault="00B26ECD">
      <w:pPr>
        <w:pStyle w:val="ConsPlusNormal"/>
        <w:ind w:firstLine="540"/>
        <w:jc w:val="both"/>
      </w:pPr>
      <w:r>
        <w:t>48. Фолсом, Р.Х. Международные сделки: краткий курс / Р.Х. Фолсом, М.У. Гордон, Дж.А. Спаногл; пер. с англ. - М.: Логос, 1996. - 528 с.</w:t>
      </w:r>
    </w:p>
    <w:p w:rsidR="00B26ECD" w:rsidRDefault="00B26ECD">
      <w:pPr>
        <w:pStyle w:val="ConsPlusNormal"/>
        <w:ind w:firstLine="540"/>
        <w:jc w:val="both"/>
      </w:pPr>
      <w:r>
        <w:t>49. Функ, Я.И. Право международной торговли: договоры международной купли-продажи товаров и международного торгового посредничества: в 3 кн. / Я.И. Функ. - Минск: Дикта, 2005. - Кн. 1. Универсальная международно-правовая унификация купли-продажи товаров. - 282 с.</w:t>
      </w:r>
    </w:p>
    <w:p w:rsidR="00B26ECD" w:rsidRDefault="00B26ECD">
      <w:pPr>
        <w:pStyle w:val="ConsPlusNormal"/>
        <w:ind w:firstLine="540"/>
        <w:jc w:val="both"/>
      </w:pPr>
      <w:r>
        <w:t>50. Функ, Я.И. Право международной торговли: договоры международной купли-продажи товаров и международного торгового посредничества: в 3 кн. / Я.И. Функ. - Минск: Дикта, 2005. - Кн. 2. Частноправовая унификация международной купли-продажи товаров. - 268 с.</w:t>
      </w:r>
    </w:p>
    <w:p w:rsidR="00B26ECD" w:rsidRDefault="00B26ECD">
      <w:pPr>
        <w:pStyle w:val="ConsPlusNormal"/>
        <w:ind w:firstLine="540"/>
        <w:jc w:val="both"/>
      </w:pPr>
      <w:r>
        <w:t>51. Царева, Л.В. Актуальные вопросы применения унификаций международного частного права в Республике Беларусь / Л.В. Царева // Унификация международного частного права в современном мире: сб. ст. / отв. ред. И.О. Хлестова; Ин-т законодательства и сравнительного правоведения при Правительстве РФ. - М.: ИНФРА-М, 2013. - С. 179 - 190.</w:t>
      </w:r>
    </w:p>
    <w:p w:rsidR="00B26ECD" w:rsidRDefault="00B26ECD">
      <w:pPr>
        <w:pStyle w:val="ConsPlusNormal"/>
        <w:ind w:firstLine="540"/>
        <w:jc w:val="both"/>
      </w:pPr>
      <w:r>
        <w:t xml:space="preserve">52. Царева, Л.В. Соотношение материального и коллизионного методов регулирования международных частноправовых отношений / Л.В. Царева // Правовая политика Республики Беларусь: современное состояние и перспективы развития: сб. материалов Междунар. науч.-практ. </w:t>
      </w:r>
      <w:proofErr w:type="gramStart"/>
      <w:r>
        <w:t>конф.,</w:t>
      </w:r>
      <w:proofErr w:type="gramEnd"/>
      <w:r>
        <w:t xml:space="preserve"> Минск, 6 дек. 2013 г. / Нац. центр законодательства и правовых исслед. Респ. Беларусь; </w:t>
      </w:r>
      <w:proofErr w:type="gramStart"/>
      <w:r>
        <w:t>редкол.:</w:t>
      </w:r>
      <w:proofErr w:type="gramEnd"/>
      <w:r>
        <w:t xml:space="preserve"> В.И. Семенков (гл. ред.) [и др.]. - Минск: Ин-т радиологии, 2013. - С. 142 - 144.</w:t>
      </w:r>
    </w:p>
    <w:p w:rsidR="00B26ECD" w:rsidRDefault="00B26ECD">
      <w:pPr>
        <w:pStyle w:val="ConsPlusNormal"/>
        <w:ind w:firstLine="540"/>
        <w:jc w:val="both"/>
      </w:pPr>
      <w:r>
        <w:t>53. Чешир, Дж. Международное частное право / Дж. Чешир, П. Норт; пер. с англ. С.Н. Андрианова; под ред. М.М. Богуславского. - М.: Прогресс, 1982. - 496 с.</w:t>
      </w:r>
    </w:p>
    <w:p w:rsidR="00B26ECD" w:rsidRDefault="00B26ECD">
      <w:pPr>
        <w:pStyle w:val="ConsPlusNormal"/>
        <w:ind w:firstLine="540"/>
        <w:jc w:val="both"/>
      </w:pPr>
      <w:r>
        <w:t xml:space="preserve">54. Шмиттгофф, К.М. Экспорт: право и практика международной торговли / К.М. Шмиттгофф; </w:t>
      </w:r>
      <w:r>
        <w:lastRenderedPageBreak/>
        <w:t xml:space="preserve">пер. с англ. - М.: Юрид. </w:t>
      </w:r>
      <w:proofErr w:type="gramStart"/>
      <w:r>
        <w:t>лит.,</w:t>
      </w:r>
      <w:proofErr w:type="gramEnd"/>
      <w:r>
        <w:t xml:space="preserve"> 1993. - 512 с.</w:t>
      </w:r>
    </w:p>
    <w:p w:rsidR="00B26ECD" w:rsidRDefault="00B26ECD">
      <w:pPr>
        <w:pStyle w:val="ConsPlusNormal"/>
      </w:pPr>
    </w:p>
    <w:p w:rsidR="00B26ECD" w:rsidRDefault="00B26ECD">
      <w:pPr>
        <w:pStyle w:val="ConsPlusNormal"/>
      </w:pPr>
    </w:p>
    <w:p w:rsidR="00B26ECD" w:rsidRDefault="00B26ECD">
      <w:pPr>
        <w:pStyle w:val="ConsPlusNormal"/>
      </w:pPr>
    </w:p>
    <w:p w:rsidR="00B26ECD" w:rsidRDefault="00B26ECD">
      <w:pPr>
        <w:pStyle w:val="ConsPlusNormal"/>
      </w:pPr>
    </w:p>
    <w:p w:rsidR="00B26ECD" w:rsidRDefault="00B26ECD">
      <w:pPr>
        <w:pStyle w:val="ConsPlusNormal"/>
      </w:pPr>
    </w:p>
    <w:p w:rsidR="00A4084F" w:rsidRPr="00DE5E87" w:rsidRDefault="00A4084F"/>
    <w:sectPr w:rsidR="00A4084F" w:rsidRPr="00DE5E87" w:rsidSect="00B26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CD"/>
    <w:rsid w:val="00584B9E"/>
    <w:rsid w:val="00A4084F"/>
    <w:rsid w:val="00B26ECD"/>
    <w:rsid w:val="00C30428"/>
    <w:rsid w:val="00DE5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B5775-D549-4B16-BF04-3688EB66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26E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26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6E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26EC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77EF19CA362E0AF89E9931DFE15BFDFD03410642E0D712BA506E7B513D31DAo5cF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B77EF19CA362E0AF89E9931DFE15BFDFD03410642E1D212BC506E7B513D31DAo5cF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B77EF19CA362E0AF89E9931DFE15BFDFD03410642EBDF18BB59337159643DD858o8cDH" TargetMode="External"/><Relationship Id="rId11" Type="http://schemas.openxmlformats.org/officeDocument/2006/relationships/hyperlink" Target="consultantplus://offline/ref=6B77EF19CA362E0AF89E9931DFE15BFDFD03410642E8D51ABD53337159643DD858o8cDH" TargetMode="External"/><Relationship Id="rId5" Type="http://schemas.openxmlformats.org/officeDocument/2006/relationships/hyperlink" Target="consultantplus://offline/ref=6B77EF19CA362E0AF89E9931DFE15BFDFD03410642E8D518BE59392C536C64D45A8Ao3c3H" TargetMode="External"/><Relationship Id="rId10" Type="http://schemas.openxmlformats.org/officeDocument/2006/relationships/hyperlink" Target="consultantplus://offline/ref=6B77EF19CA362E0AF89E9931DFE15BFDFD03410642EED212BD506E7B513D31DAo5cFH" TargetMode="External"/><Relationship Id="rId4" Type="http://schemas.openxmlformats.org/officeDocument/2006/relationships/hyperlink" Target="consultantplus://offline/ref=6B77EF19CA362E0AF89E9931DFE15BFDFD03410642E8D51FB45F3D2C536C64D45A8Ao3c3H" TargetMode="External"/><Relationship Id="rId9" Type="http://schemas.openxmlformats.org/officeDocument/2006/relationships/hyperlink" Target="consultantplus://offline/ref=6B77EF19CA362E0AF89E9931DFE15BFDFD03410642EBD11DB55A337159643DD858o8c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40</Pages>
  <Words>20713</Words>
  <Characters>118069</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MITSO</Company>
  <LinksUpToDate>false</LinksUpToDate>
  <CharactersWithSpaces>138505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Сукора Анна Александровна</dc:creator>
  <cp:keywords/>
  <dc:description/>
  <cp:lastModifiedBy>Сукора Анна Александровна</cp:lastModifiedBy>
  <cp:revision>2</cp:revision>
  <dcterms:created xsi:type="dcterms:W3CDTF">2017-02-23T07:28:00Z</dcterms:created>
  <dcterms:modified xsi:type="dcterms:W3CDTF">2017-02-24T06:35:00Z</dcterms:modified>
</cp:coreProperties>
</file>