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23" w:rsidRDefault="006F6723" w:rsidP="006F6723">
      <w:pPr>
        <w:pStyle w:val="ConsPlusNormal"/>
        <w:jc w:val="center"/>
        <w:outlineLvl w:val="1"/>
      </w:pPr>
      <w:r>
        <w:rPr>
          <w:b/>
        </w:rPr>
        <w:t>ГЛАВА 4</w:t>
      </w:r>
    </w:p>
    <w:p w:rsidR="006F6723" w:rsidRDefault="006F6723" w:rsidP="006F6723">
      <w:pPr>
        <w:pStyle w:val="ConsPlusNormal"/>
        <w:jc w:val="center"/>
      </w:pPr>
      <w:r>
        <w:rPr>
          <w:b/>
        </w:rPr>
        <w:t>ПРАВИЛА ПРИЕМА ЛИЦ ДЛЯ ПОЛУЧЕНИЯ ПОСЛЕВУЗОВСКОГО ОБРАЗОВАНИЯ</w:t>
      </w:r>
    </w:p>
    <w:p w:rsidR="00587C64" w:rsidRDefault="00587C64" w:rsidP="00587C64">
      <w:pPr>
        <w:pStyle w:val="ConsPlusNormal"/>
        <w:jc w:val="center"/>
      </w:pPr>
      <w:bookmarkStart w:id="0" w:name="_GoBack"/>
      <w:bookmarkEnd w:id="0"/>
    </w:p>
    <w:p w:rsidR="00587C64" w:rsidRPr="00587C64" w:rsidRDefault="00587C64" w:rsidP="00587C64">
      <w:pPr>
        <w:pStyle w:val="ConsPlusTitle"/>
        <w:jc w:val="center"/>
        <w:rPr>
          <w:b w:val="0"/>
        </w:rPr>
      </w:pPr>
      <w:r w:rsidRPr="00587C64">
        <w:rPr>
          <w:b w:val="0"/>
        </w:rPr>
        <w:t>(из Положения</w:t>
      </w:r>
      <w:r>
        <w:rPr>
          <w:b w:val="0"/>
        </w:rPr>
        <w:t xml:space="preserve"> </w:t>
      </w:r>
      <w:r w:rsidRPr="00587C64">
        <w:rPr>
          <w:b w:val="0"/>
        </w:rPr>
        <w:t>о подготовке научных работников высшей квалификации в Республике Беларусь</w:t>
      </w:r>
    </w:p>
    <w:p w:rsidR="00587C64" w:rsidRDefault="00587C64" w:rsidP="00587C64">
      <w:pPr>
        <w:pStyle w:val="ConsPlusNormal"/>
        <w:jc w:val="center"/>
      </w:pPr>
      <w:r>
        <w:t xml:space="preserve">(в ред. Указов Президента Республики Беларусь от 30.12.2011 </w:t>
      </w:r>
      <w:hyperlink r:id="rId6" w:history="1">
        <w:r>
          <w:rPr>
            <w:color w:val="0000FF"/>
          </w:rPr>
          <w:t>N 621</w:t>
        </w:r>
      </w:hyperlink>
      <w:r>
        <w:t>,</w:t>
      </w:r>
    </w:p>
    <w:p w:rsidR="00587C64" w:rsidRDefault="00587C64" w:rsidP="00587C64">
      <w:pPr>
        <w:pStyle w:val="ConsPlusNormal"/>
        <w:jc w:val="center"/>
      </w:pPr>
      <w:r>
        <w:t xml:space="preserve">от 16.12.2013 </w:t>
      </w:r>
      <w:hyperlink r:id="rId7" w:history="1">
        <w:r>
          <w:rPr>
            <w:color w:val="0000FF"/>
          </w:rPr>
          <w:t>N 560</w:t>
        </w:r>
      </w:hyperlink>
      <w:r>
        <w:t xml:space="preserve">, от 20.01.2017 </w:t>
      </w:r>
      <w:hyperlink r:id="rId8" w:history="1">
        <w:r>
          <w:rPr>
            <w:color w:val="0000FF"/>
          </w:rPr>
          <w:t>N 20</w:t>
        </w:r>
      </w:hyperlink>
      <w:r>
        <w:t>)</w:t>
      </w:r>
    </w:p>
    <w:p w:rsidR="006F6723" w:rsidRDefault="006F6723" w:rsidP="006F6723">
      <w:pPr>
        <w:pStyle w:val="ConsPlusNormal"/>
        <w:ind w:firstLine="540"/>
        <w:jc w:val="both"/>
      </w:pPr>
    </w:p>
    <w:p w:rsidR="006F6723" w:rsidRPr="006F6723" w:rsidRDefault="006F6723" w:rsidP="006F6723">
      <w:pPr>
        <w:pStyle w:val="ConsPlusNormal"/>
        <w:ind w:firstLine="540"/>
        <w:jc w:val="both"/>
      </w:pPr>
      <w:r>
        <w:t xml:space="preserve">29. Прием лиц для получения послевузовского образования независимо от подчиненности учреждения образования, а также научной специальности, по которой реализуются соответствующие образовательные программы, осуществляется в порядке, определенном </w:t>
      </w:r>
      <w:r w:rsidRPr="006F6723">
        <w:t>настоящим Положением, если иное не установлено Президентом Республики Беларусь.</w:t>
      </w:r>
    </w:p>
    <w:p w:rsidR="006F6723" w:rsidRPr="006F6723" w:rsidRDefault="006F6723" w:rsidP="006F6723">
      <w:pPr>
        <w:pStyle w:val="ConsPlusNormal"/>
        <w:ind w:firstLine="540"/>
        <w:jc w:val="both"/>
      </w:pPr>
      <w:r w:rsidRPr="006F6723">
        <w:t>30. Лица, поступающие в аспирантуру (адъюнктуру), должны иметь:</w:t>
      </w:r>
    </w:p>
    <w:p w:rsidR="006F6723" w:rsidRPr="006F6723" w:rsidRDefault="006F6723" w:rsidP="006F6723">
      <w:pPr>
        <w:pStyle w:val="ConsPlusNormal"/>
        <w:ind w:firstLine="540"/>
        <w:jc w:val="both"/>
      </w:pPr>
      <w:r w:rsidRPr="006F6723">
        <w:t>высшее образование;</w:t>
      </w:r>
    </w:p>
    <w:p w:rsidR="006F6723" w:rsidRPr="006F6723" w:rsidRDefault="006F6723" w:rsidP="006F6723">
      <w:pPr>
        <w:pStyle w:val="ConsPlusNormal"/>
        <w:jc w:val="both"/>
      </w:pPr>
      <w:r w:rsidRPr="006F6723">
        <w:t xml:space="preserve">(в ред. </w:t>
      </w:r>
      <w:hyperlink r:id="rId9" w:history="1">
        <w:r w:rsidRPr="006F6723">
          <w:rPr>
            <w:color w:val="0000FF"/>
          </w:rPr>
          <w:t>Указа</w:t>
        </w:r>
      </w:hyperlink>
      <w:r w:rsidRPr="006F6723">
        <w:t xml:space="preserve"> Президента Республики Беларусь от 16.12.2013 N 560)</w:t>
      </w:r>
    </w:p>
    <w:p w:rsidR="006F6723" w:rsidRPr="006F6723" w:rsidRDefault="006F6723" w:rsidP="006F6723">
      <w:pPr>
        <w:pStyle w:val="ConsPlusNormal"/>
        <w:ind w:firstLine="540"/>
        <w:jc w:val="both"/>
      </w:pPr>
      <w:r w:rsidRPr="006F6723">
        <w:t>склонность к научным исследованиям, что подтверждается научными публикациями, участием в научно-исследовательских и инновационных проектах, конференциях или другими материалами;</w:t>
      </w:r>
    </w:p>
    <w:p w:rsidR="006F6723" w:rsidRPr="006F6723" w:rsidRDefault="006F6723" w:rsidP="006F6723">
      <w:pPr>
        <w:pStyle w:val="ConsPlusNormal"/>
        <w:ind w:firstLine="540"/>
        <w:jc w:val="both"/>
      </w:pPr>
      <w:r w:rsidRPr="006F6723">
        <w:t>рекомендацию ученого совета (совета) учреждения высшего образования или факультета этого учреждения (для поступающих в год окончания обучения в данном учреждении) либо опыт практической работы не менее двух лет на должностях, требующих наличия высшего образования.</w:t>
      </w:r>
    </w:p>
    <w:p w:rsidR="006F6723" w:rsidRPr="006F6723" w:rsidRDefault="006F6723" w:rsidP="006F6723">
      <w:pPr>
        <w:pStyle w:val="ConsPlusNormal"/>
        <w:ind w:firstLine="540"/>
        <w:jc w:val="both"/>
      </w:pPr>
      <w:r w:rsidRPr="006F6723">
        <w:t>Поступающие в аспирантуру (адъюнктуру) для получения научной квалификации "Исследователь" в дневной или заочной форме получения образования должны сдать кандидатские экзамены и зачеты по общеобразовательным дисциплинам до поступления в аспирантуру (адъюнктуру), в том числе в рамках получения высшего образования II ступени, обучения в форме соискательства в целях сдачи кандидатских экзаменов и зачетов по общеобразовательным дисциплинам.</w:t>
      </w:r>
    </w:p>
    <w:p w:rsidR="006F6723" w:rsidRPr="006F6723" w:rsidRDefault="006F6723" w:rsidP="006F6723">
      <w:pPr>
        <w:pStyle w:val="ConsPlusNormal"/>
        <w:jc w:val="both"/>
      </w:pPr>
      <w:r w:rsidRPr="006F6723">
        <w:t xml:space="preserve">(в ред. </w:t>
      </w:r>
      <w:hyperlink r:id="rId10" w:history="1">
        <w:r w:rsidRPr="006F6723">
          <w:rPr>
            <w:color w:val="0000FF"/>
          </w:rPr>
          <w:t>Указа</w:t>
        </w:r>
      </w:hyperlink>
      <w:r w:rsidRPr="006F6723">
        <w:t xml:space="preserve"> Президента Республики Беларусь от 16.12.2013 N 560)</w:t>
      </w:r>
    </w:p>
    <w:p w:rsidR="006F6723" w:rsidRPr="006F6723" w:rsidRDefault="006F6723" w:rsidP="006F6723">
      <w:pPr>
        <w:pStyle w:val="ConsPlusNormal"/>
        <w:ind w:firstLine="540"/>
        <w:jc w:val="both"/>
      </w:pPr>
      <w:r w:rsidRPr="006F6723">
        <w:t>Для поступающих в аспирантуру (адъюнктуру) для обучения в заочной форме получения образования и в форме соискательства, за исключением обучения в форме соискательства в целях сдачи кандидатских экзаменов и зачетов по общеобразовательным дисциплинам, опыт практической работы не менее двух лет на должностях, требующих наличия высшего образования, является обязательным.</w:t>
      </w:r>
    </w:p>
    <w:p w:rsidR="006F6723" w:rsidRPr="006F6723" w:rsidRDefault="006F6723" w:rsidP="006F6723">
      <w:pPr>
        <w:pStyle w:val="ConsPlusNormal"/>
        <w:ind w:firstLine="540"/>
        <w:jc w:val="both"/>
      </w:pPr>
      <w:r w:rsidRPr="006F6723">
        <w:t>Иностранные граждане зачисляются в аспирантуру (адъюнктуру) для обучения на платной основе без сдачи вступительного экзамена по специальной дисциплине. При этом склонность поступающего к научно-исследовательской работе, а также уровень владения языком обучения, достаточный для освоения образовательной программы аспирантуры (адъюнктуры), устанавливается по результатам собеседования.</w:t>
      </w:r>
    </w:p>
    <w:p w:rsidR="006F6723" w:rsidRPr="006F6723" w:rsidRDefault="006F6723" w:rsidP="006F6723">
      <w:pPr>
        <w:pStyle w:val="ConsPlusNormal"/>
        <w:jc w:val="both"/>
      </w:pPr>
      <w:r w:rsidRPr="006F6723">
        <w:t xml:space="preserve">(часть четвертая п. 30 введена </w:t>
      </w:r>
      <w:hyperlink r:id="rId11" w:history="1">
        <w:r w:rsidRPr="006F6723">
          <w:rPr>
            <w:color w:val="0000FF"/>
          </w:rPr>
          <w:t>Указом</w:t>
        </w:r>
      </w:hyperlink>
      <w:r w:rsidRPr="006F6723">
        <w:t xml:space="preserve"> Президента Республики Беларусь от 16.12.2013 N 560)</w:t>
      </w:r>
    </w:p>
    <w:p w:rsidR="006F6723" w:rsidRPr="006F6723" w:rsidRDefault="006F6723" w:rsidP="006F6723">
      <w:pPr>
        <w:pStyle w:val="ConsPlusNormal"/>
        <w:ind w:firstLine="540"/>
        <w:jc w:val="both"/>
      </w:pPr>
      <w:r w:rsidRPr="006F6723">
        <w:t>31. Для получения послевузовского образования I ступени принимаются по специальностям:</w:t>
      </w:r>
    </w:p>
    <w:p w:rsidR="006F6723" w:rsidRPr="006F6723" w:rsidRDefault="006F6723" w:rsidP="006F6723">
      <w:pPr>
        <w:pStyle w:val="ConsPlusNormal"/>
        <w:ind w:firstLine="540"/>
        <w:jc w:val="both"/>
      </w:pPr>
      <w:r w:rsidRPr="006F6723">
        <w:t>ветеринарной отрасли науки - лица, имеющие высшее ветеринарное образование;</w:t>
      </w:r>
    </w:p>
    <w:p w:rsidR="006F6723" w:rsidRPr="006F6723" w:rsidRDefault="006F6723" w:rsidP="006F6723">
      <w:pPr>
        <w:pStyle w:val="ConsPlusNormal"/>
        <w:ind w:firstLine="540"/>
        <w:jc w:val="both"/>
      </w:pPr>
      <w:r w:rsidRPr="006F6723">
        <w:t>медицинской отрасли науки - лица, получившие высшее образование по профилю образования "Здравоохранение", которым присвоена квалификация "Врач". По группе специальностей "Клиническая медицина" в аспирантуру (адъюнктуру) имеют право поступать лица с высшим медицинским образованием, прошедшие подготовку в интернатуре и имеющие стаж практической работы по полученной специальности не менее двух лет. На основании рекомендации ученого совета (совета) учреждения высшего образования (факультета этого учреждения) по согласованию с Министерством здравоохранения лица, показавшие наилучшие результаты в процессе обучения в учреждении высшего образования и (или) подготовки в интернатуре, принимаются в аспирантуру (адъюнктуру) соответственно без прохождения подготовки в интернатуре и (или) двухлетнего стажа практической работы;</w:t>
      </w:r>
    </w:p>
    <w:p w:rsidR="006F6723" w:rsidRPr="006F6723" w:rsidRDefault="006F6723" w:rsidP="006F6723">
      <w:pPr>
        <w:pStyle w:val="ConsPlusNormal"/>
        <w:jc w:val="both"/>
      </w:pPr>
      <w:r w:rsidRPr="006F6723">
        <w:t xml:space="preserve">(в ред. </w:t>
      </w:r>
      <w:hyperlink r:id="rId12" w:history="1">
        <w:r w:rsidRPr="006F6723">
          <w:rPr>
            <w:color w:val="0000FF"/>
          </w:rPr>
          <w:t>Указа</w:t>
        </w:r>
      </w:hyperlink>
      <w:r w:rsidRPr="006F6723">
        <w:t xml:space="preserve"> Президента Республики Беларусь от 16.12.2013 N 560)</w:t>
      </w:r>
    </w:p>
    <w:p w:rsidR="006F6723" w:rsidRPr="006F6723" w:rsidRDefault="006F6723" w:rsidP="006F6723">
      <w:pPr>
        <w:pStyle w:val="ConsPlusNormal"/>
        <w:ind w:firstLine="540"/>
        <w:jc w:val="both"/>
      </w:pPr>
      <w:r w:rsidRPr="006F6723">
        <w:t>педагогической отрасли науки - лица, имеющие высшее педагогическое образование и стаж работы в сфере образования в качестве специалиста с высшим образованием не менее двух лет.</w:t>
      </w:r>
    </w:p>
    <w:p w:rsidR="006F6723" w:rsidRPr="006F6723" w:rsidRDefault="006F6723" w:rsidP="006F6723">
      <w:pPr>
        <w:pStyle w:val="ConsPlusNormal"/>
        <w:ind w:firstLine="540"/>
        <w:jc w:val="both"/>
      </w:pPr>
      <w:r w:rsidRPr="006F6723">
        <w:t>Иностранные граждане, поступающие в аспирантуру (адъюнктуру), должны иметь высшее образование на уровне магистра наук (искусств).</w:t>
      </w:r>
    </w:p>
    <w:p w:rsidR="006F6723" w:rsidRPr="006F6723" w:rsidRDefault="006F6723" w:rsidP="006F6723">
      <w:pPr>
        <w:pStyle w:val="ConsPlusNormal"/>
        <w:ind w:firstLine="540"/>
        <w:jc w:val="both"/>
      </w:pPr>
      <w:r w:rsidRPr="006F6723">
        <w:t xml:space="preserve">32. Лица, которыми не сданы кандидатские экзамены и зачеты по общеобразовательным </w:t>
      </w:r>
      <w:r w:rsidRPr="006F6723">
        <w:lastRenderedPageBreak/>
        <w:t>дисциплинам, обязаны сдать их до поступления в аспирантуру (адъюнктуру).</w:t>
      </w:r>
    </w:p>
    <w:p w:rsidR="006F6723" w:rsidRPr="006F6723" w:rsidRDefault="006F6723" w:rsidP="006F6723">
      <w:pPr>
        <w:pStyle w:val="ConsPlusNormal"/>
        <w:ind w:firstLine="540"/>
        <w:jc w:val="both"/>
      </w:pPr>
      <w:r w:rsidRPr="006F6723">
        <w:t>Допускается поступление в аспирантуру (адъюнктуру) лиц, специальность (специализация) высшего образования которых не соответствует отрасли науки, по специальности которой планируется их обучение в аспирантуре (адъюнктуре). В процессе обучения данные лица должны также сдать экзамен в объеме общеобразовательной программы учреждения высшего образования по специальности (специализации), совпадающей со специальностью в аспирантуре (адъюнктуре) или близкой к ней.</w:t>
      </w:r>
    </w:p>
    <w:p w:rsidR="006F6723" w:rsidRPr="006F6723" w:rsidRDefault="006F6723" w:rsidP="006F6723">
      <w:pPr>
        <w:pStyle w:val="ConsPlusNormal"/>
        <w:ind w:firstLine="540"/>
        <w:jc w:val="both"/>
      </w:pPr>
      <w:r w:rsidRPr="006F6723">
        <w:t>33. В докторантуру принимаются лица, имеющие ученую степень кандидата наук и являющиеся авторами научных статей, а также других материалов по результатам научных исследований (монографий, материалов, относящихся к объектам интеллектуальной собственности, зарегистрированным в установленном порядке, материалов и (или) тезисов докладов на конференциях, отчетов о выполненных исследованиях и разработках, актов (справок) об их использовании, подтверждающих участие в выполнении государственных программ научных исследований, научно-технических программ и инновационных проектов по приоритетным направлениям научных исследований либо приоритетным направлениям научно-технической деятельности), которые составляют основу для докторской диссертации с возможностью ее завершения в течение трех лет.</w:t>
      </w:r>
    </w:p>
    <w:p w:rsidR="006F6723" w:rsidRPr="006F6723" w:rsidRDefault="006F6723" w:rsidP="006F6723">
      <w:pPr>
        <w:pStyle w:val="ConsPlusNormal"/>
        <w:ind w:firstLine="540"/>
        <w:jc w:val="both"/>
      </w:pPr>
      <w:r w:rsidRPr="006F6723">
        <w:t>34. Прием в аспирантуру (адъюнктуру), докторантуру осуществляется ежегодно на конкурсной основе с 1 по 31 октября независимо от подчиненности учреждения послевузовского образования, специальности и отрасли науки, по которым реализуются образовательные программы послевузовского образования, а также формы получения образования.</w:t>
      </w:r>
    </w:p>
    <w:p w:rsidR="006F6723" w:rsidRPr="006F6723" w:rsidRDefault="006F6723" w:rsidP="006F6723">
      <w:pPr>
        <w:pStyle w:val="ConsPlusNormal"/>
        <w:ind w:firstLine="540"/>
        <w:jc w:val="both"/>
      </w:pPr>
      <w:r w:rsidRPr="006F6723">
        <w:t>35. Соискательство как форма подготовки научных работников высшей квалификации на I ступени послевузовского образования наряду с освоением образовательной программы аспирантуры (адъюнктуры) включает также подготовку и сдачу кандидатских экзаменов и зачетов по общеобразовательным дисциплинам в случаях, когда обучение в форме соискательства проходят лица, не имеющие степени магистра.</w:t>
      </w:r>
    </w:p>
    <w:p w:rsidR="006F6723" w:rsidRPr="006F6723" w:rsidRDefault="006F6723" w:rsidP="006F6723">
      <w:pPr>
        <w:pStyle w:val="ConsPlusNormal"/>
        <w:ind w:firstLine="540"/>
        <w:jc w:val="both"/>
      </w:pPr>
      <w:bookmarkStart w:id="1" w:name="P163"/>
      <w:bookmarkEnd w:id="1"/>
      <w:r w:rsidRPr="006F6723">
        <w:t>Допускается зачисление лиц на обучение в форме соискательства на I ступени послевузовского образования для сдачи кандидатских экзаменов и зачетов по общеобразовательным дисциплинам в целях последующего обучения в аспирантуре (адъюнктуре) в дневной или заочной форме получения образования. В этом случае по завершении срока обучения научная квалификация "Исследователь" не присваивается.</w:t>
      </w:r>
    </w:p>
    <w:p w:rsidR="006F6723" w:rsidRPr="006F6723" w:rsidRDefault="006F6723" w:rsidP="006F6723">
      <w:pPr>
        <w:pStyle w:val="ConsPlusNormal"/>
        <w:ind w:firstLine="540"/>
        <w:jc w:val="both"/>
      </w:pPr>
      <w:r w:rsidRPr="006F6723">
        <w:t>36. Ежегодно до 1 июля учреждения послевузовского образования обязаны опубликовать объявление о приеме в аспирантуру (адъюнктуру), докторантуру по определенным специальностям и отраслям науки в одной из газет: "Советская Белоруссия", "</w:t>
      </w:r>
      <w:proofErr w:type="spellStart"/>
      <w:r w:rsidRPr="006F6723">
        <w:t>Рэспублiка</w:t>
      </w:r>
      <w:proofErr w:type="spellEnd"/>
      <w:r w:rsidRPr="006F6723">
        <w:t>", "</w:t>
      </w:r>
      <w:proofErr w:type="spellStart"/>
      <w:r w:rsidRPr="006F6723">
        <w:t>Звязда</w:t>
      </w:r>
      <w:proofErr w:type="spellEnd"/>
      <w:r w:rsidRPr="006F6723">
        <w:t>", "Народная газета", "Белорусская нива", "Медицинский вестник", "</w:t>
      </w:r>
      <w:proofErr w:type="spellStart"/>
      <w:r w:rsidRPr="006F6723">
        <w:t>Лiтаратура</w:t>
      </w:r>
      <w:proofErr w:type="spellEnd"/>
      <w:r w:rsidRPr="006F6723">
        <w:t xml:space="preserve"> i </w:t>
      </w:r>
      <w:proofErr w:type="spellStart"/>
      <w:r w:rsidRPr="006F6723">
        <w:t>мастацтва</w:t>
      </w:r>
      <w:proofErr w:type="spellEnd"/>
      <w:r w:rsidRPr="006F6723">
        <w:t>". В объявлении должно быть указано количество мест в соответствии с контрольными цифрами приема, устанавливаемыми ГКНТ, по каждой из специальностей и по каждой форме получения образования (дневная, заочная, соискательство). Прием документов для поступления в аспирантуру (адъюнктуру), докторантуру осуществляется с 1 августа по 30 сентября.</w:t>
      </w:r>
    </w:p>
    <w:p w:rsidR="006F6723" w:rsidRPr="006F6723" w:rsidRDefault="006F6723" w:rsidP="006F6723">
      <w:pPr>
        <w:pStyle w:val="ConsPlusNormal"/>
        <w:ind w:firstLine="540"/>
        <w:jc w:val="both"/>
      </w:pPr>
      <w:r w:rsidRPr="006F6723">
        <w:t xml:space="preserve">37. Лица, поступающие в аспирантуру, подают на имя руководителя учреждения послевузовского образования заявление, к которому прилагают документы в соответствии с </w:t>
      </w:r>
      <w:hyperlink r:id="rId13" w:history="1">
        <w:r w:rsidRPr="006F6723">
          <w:rPr>
            <w:color w:val="0000FF"/>
          </w:rPr>
          <w:t>перечнем</w:t>
        </w:r>
      </w:hyperlink>
      <w:r w:rsidRPr="006F6723">
        <w:t>, определяемым Министерством образования. Перечень документов, предъявляемых для поступления в адъюнктуру, определяется государственными органами, в подчинении которых находятся государственные учреждения послевузовского образования, имеющие адъюнктуру.</w:t>
      </w:r>
    </w:p>
    <w:p w:rsidR="006F6723" w:rsidRPr="006F6723" w:rsidRDefault="006F6723" w:rsidP="006F6723">
      <w:pPr>
        <w:pStyle w:val="ConsPlusNormal"/>
        <w:ind w:firstLine="540"/>
        <w:jc w:val="both"/>
      </w:pPr>
      <w:hyperlink r:id="rId14" w:history="1">
        <w:r w:rsidRPr="006F6723">
          <w:rPr>
            <w:color w:val="0000FF"/>
          </w:rPr>
          <w:t>Документ</w:t>
        </w:r>
      </w:hyperlink>
      <w:r w:rsidRPr="006F6723">
        <w:t>, удостоверяющий личность, и подлинники документов об образовании предъявляются при поступлении в аспирантуру (адъюнктуру) лично.</w:t>
      </w:r>
    </w:p>
    <w:p w:rsidR="006F6723" w:rsidRPr="006F6723" w:rsidRDefault="006F6723" w:rsidP="006F6723">
      <w:pPr>
        <w:pStyle w:val="ConsPlusNormal"/>
        <w:ind w:firstLine="540"/>
        <w:jc w:val="both"/>
      </w:pPr>
      <w:r w:rsidRPr="006F6723">
        <w:t xml:space="preserve">38. Лица, поступающие в докторантуру, подают на имя руководителя учреждения послевузовского образования заявление, к которому прилагают документы в соответствии с </w:t>
      </w:r>
      <w:hyperlink r:id="rId15" w:history="1">
        <w:r w:rsidRPr="006F6723">
          <w:rPr>
            <w:color w:val="0000FF"/>
          </w:rPr>
          <w:t>перечнем</w:t>
        </w:r>
      </w:hyperlink>
      <w:r w:rsidRPr="006F6723">
        <w:t xml:space="preserve">, определяемым Министерством образования. Перечень документов, предъявляемых для поступления в докторантуру, осуществляющую подготовку кадров высшей научной квалификации для Вооруженных Сил Республики Беларусь, других войск и воинских формирований Республики Беларусь, определяется Министерством обороны по согласованию с Министерством образования. При этом для Следственного комитета, Государственного комитета судебных экспертиз, органов прокуратуры, органов внутренних дел, органов и подразделений по чрезвычайным ситуациям, органов государственной безопасности, органов пограничной службы </w:t>
      </w:r>
      <w:hyperlink r:id="rId16" w:history="1">
        <w:r w:rsidRPr="006F6723">
          <w:rPr>
            <w:color w:val="0000FF"/>
          </w:rPr>
          <w:t>перечень</w:t>
        </w:r>
      </w:hyperlink>
      <w:r w:rsidRPr="006F6723">
        <w:t xml:space="preserve"> таких документов определяется соответственно Следственным комитетом, Государственным комитетом судебных экспертиз, Генеральной прокуратурой, Министерством внутренних дел, Министерством по чрезвычайным ситуациям, Комитетом государственной безопасности и Государственным пограничным комитетом по согласованию с Министерством образования.</w:t>
      </w:r>
    </w:p>
    <w:p w:rsidR="006F6723" w:rsidRPr="006F6723" w:rsidRDefault="006F6723" w:rsidP="006F6723">
      <w:pPr>
        <w:pStyle w:val="ConsPlusNormal"/>
        <w:jc w:val="both"/>
      </w:pPr>
      <w:r w:rsidRPr="006F6723">
        <w:t xml:space="preserve">(в ред. Указов Президента Республики Беларусь от 30.12.2011 </w:t>
      </w:r>
      <w:hyperlink r:id="rId17" w:history="1">
        <w:r w:rsidRPr="006F6723">
          <w:rPr>
            <w:color w:val="0000FF"/>
          </w:rPr>
          <w:t>N 621</w:t>
        </w:r>
      </w:hyperlink>
      <w:r w:rsidRPr="006F6723">
        <w:t xml:space="preserve">, от 16.12.2013 </w:t>
      </w:r>
      <w:hyperlink r:id="rId18" w:history="1">
        <w:r w:rsidRPr="006F6723">
          <w:rPr>
            <w:color w:val="0000FF"/>
          </w:rPr>
          <w:t>N 560</w:t>
        </w:r>
      </w:hyperlink>
      <w:r w:rsidRPr="006F6723">
        <w:t>)</w:t>
      </w:r>
    </w:p>
    <w:p w:rsidR="006F6723" w:rsidRPr="006F6723" w:rsidRDefault="006F6723" w:rsidP="006F6723">
      <w:pPr>
        <w:pStyle w:val="ConsPlusNormal"/>
        <w:ind w:firstLine="540"/>
        <w:jc w:val="both"/>
      </w:pPr>
      <w:hyperlink r:id="rId19" w:history="1">
        <w:r w:rsidRPr="006F6723">
          <w:rPr>
            <w:color w:val="0000FF"/>
          </w:rPr>
          <w:t>Документ</w:t>
        </w:r>
      </w:hyperlink>
      <w:r w:rsidRPr="006F6723">
        <w:t>, удостоверяющий личность, и подлинник диплома кандидата наук (для иностранных граждан - диплом доктора философии (</w:t>
      </w:r>
      <w:proofErr w:type="spellStart"/>
      <w:r w:rsidRPr="006F6723">
        <w:t>Doctor</w:t>
      </w:r>
      <w:proofErr w:type="spellEnd"/>
      <w:r w:rsidRPr="006F6723">
        <w:t xml:space="preserve"> </w:t>
      </w:r>
      <w:proofErr w:type="spellStart"/>
      <w:r w:rsidRPr="006F6723">
        <w:t>of</w:t>
      </w:r>
      <w:proofErr w:type="spellEnd"/>
      <w:r w:rsidRPr="006F6723">
        <w:t xml:space="preserve"> </w:t>
      </w:r>
      <w:proofErr w:type="spellStart"/>
      <w:r w:rsidRPr="006F6723">
        <w:t>Philosophy</w:t>
      </w:r>
      <w:proofErr w:type="spellEnd"/>
      <w:r w:rsidRPr="006F6723">
        <w:t xml:space="preserve"> (</w:t>
      </w:r>
      <w:proofErr w:type="spellStart"/>
      <w:r w:rsidRPr="006F6723">
        <w:t>Ph.D</w:t>
      </w:r>
      <w:proofErr w:type="spellEnd"/>
      <w:r w:rsidRPr="006F6723">
        <w:t>) предъявляются при поступлении в докторантуру лично.</w:t>
      </w:r>
    </w:p>
    <w:p w:rsidR="006F6723" w:rsidRPr="006F6723" w:rsidRDefault="006F6723" w:rsidP="006F6723">
      <w:pPr>
        <w:pStyle w:val="ConsPlusNormal"/>
        <w:ind w:firstLine="540"/>
        <w:jc w:val="both"/>
      </w:pPr>
      <w:r w:rsidRPr="006F6723">
        <w:t>39. Граждане Республики Беларусь, лица без гражданства и иностранные граждане, которые являются обладателями иностранных дипломов о высшем образовании и ученых степенях, до подачи документов для поступления в аспирантуру (адъюнктуру), докторантуру должны подтвердить эквивалентность (соответствие) своих иностранных документов белорусским дипломам о высшем образовании и ученых степенях в порядке, установленном актами законодательства.</w:t>
      </w:r>
    </w:p>
    <w:p w:rsidR="006F6723" w:rsidRPr="006F6723" w:rsidRDefault="006F6723" w:rsidP="006F6723">
      <w:pPr>
        <w:pStyle w:val="ConsPlusNormal"/>
        <w:ind w:firstLine="540"/>
        <w:jc w:val="both"/>
      </w:pPr>
      <w:r w:rsidRPr="006F6723">
        <w:t>Необходимым условием зачисления иностранных граждан в аспирантуру (адъюнктуру), докторантуру является наличие у них паспорта или заменяющего его документа, документа, подтверждающего право пребывания на территории Республики Беларусь, договора обязательного медицинского страхования, оформленных в порядке, установленном актами законодательства, а в случае поступления в аспирантуру (адъюнктуру), докторантуру с обучением на русском (белорусском) языке - владение русским (белорусским) языком на уровне, достаточном для освоения соответствующей образовательной программы послевузовского образования.</w:t>
      </w:r>
    </w:p>
    <w:p w:rsidR="006F6723" w:rsidRPr="006F6723" w:rsidRDefault="006F6723" w:rsidP="006F6723">
      <w:pPr>
        <w:pStyle w:val="ConsPlusNormal"/>
        <w:ind w:firstLine="540"/>
        <w:jc w:val="both"/>
      </w:pPr>
      <w:r w:rsidRPr="006F6723">
        <w:t>40. Лица, поступающие в аспирантуру (адъюнктуру) для обучения в дневной или заочной форме получения образования, сдают вступительный экзамен по специальной дисциплине в объеме учебной программы I ступени высшего образования. Для получения послевузовского образования в аспирантуре (адъюнктуре) в форме соискательства сдача вступительного экзамена не требуется.</w:t>
      </w:r>
    </w:p>
    <w:p w:rsidR="006F6723" w:rsidRPr="006F6723" w:rsidRDefault="006F6723" w:rsidP="006F6723">
      <w:pPr>
        <w:pStyle w:val="ConsPlusNormal"/>
        <w:ind w:firstLine="540"/>
        <w:jc w:val="both"/>
      </w:pPr>
      <w:r w:rsidRPr="006F6723">
        <w:t>41. Лицо, поступающее в докторантуру, должно выступить в структурном подразделении учреждения послевузовского образования, соответствующем профилю его исследований, с научным докладом, в котором обобщаются результаты научного исследования по теме предполагаемой диссертации и обосновываются сроки ее выполнения.</w:t>
      </w:r>
    </w:p>
    <w:p w:rsidR="006F6723" w:rsidRPr="006F6723" w:rsidRDefault="006F6723" w:rsidP="006F6723">
      <w:pPr>
        <w:pStyle w:val="ConsPlusNormal"/>
        <w:ind w:firstLine="540"/>
        <w:jc w:val="both"/>
      </w:pPr>
      <w:r w:rsidRPr="006F6723">
        <w:t>42. Для проведения приема в аспирантуру (адъюнктуру), докторантуру приказом руководителя учреждения послевузовского образования создаются приемная и экзаменационная комиссии.</w:t>
      </w:r>
    </w:p>
    <w:p w:rsidR="006F6723" w:rsidRPr="006F6723" w:rsidRDefault="006F6723" w:rsidP="006F6723">
      <w:pPr>
        <w:pStyle w:val="ConsPlusNormal"/>
        <w:ind w:firstLine="540"/>
        <w:jc w:val="both"/>
      </w:pPr>
      <w:r w:rsidRPr="006F6723">
        <w:t>Приемная комиссия формируется из числа специалистов, имеющих ученые степени. В ее состав включаются также работники учреждения послевузовского образования, ответственные за послевузовское образование, а при наличии в учреждении структурного подразделения, осуществляющего организационное управление процессом подготовки научных работников высшей квалификации, - руководитель этого подразделения.</w:t>
      </w:r>
    </w:p>
    <w:p w:rsidR="006F6723" w:rsidRPr="006F6723" w:rsidRDefault="006F6723" w:rsidP="006F6723">
      <w:pPr>
        <w:pStyle w:val="ConsPlusNormal"/>
        <w:ind w:firstLine="540"/>
        <w:jc w:val="both"/>
      </w:pPr>
      <w:r w:rsidRPr="006F6723">
        <w:t>В состав экзаменационной комиссии, которая осуществляет прием вступительного экзамена по специальной дисциплине, входят лица, имеющие ученую степень, как правило, из числа работающих в учреждении послевузовского образования, являющиеся авторами не менее трех научных публикаций (кроме материалов, тезисов докладов на конференциях) по научному направлению в соответствии со специальностью и отраслью науки поступающих в аспирантуру (адъюнктуру). Председателем экзаменационной комиссии назначается специалист, имеющий ученую степень, как правило, доктора наук.</w:t>
      </w:r>
    </w:p>
    <w:p w:rsidR="006F6723" w:rsidRPr="006F6723" w:rsidRDefault="006F6723" w:rsidP="006F6723">
      <w:pPr>
        <w:pStyle w:val="ConsPlusNormal"/>
        <w:ind w:firstLine="540"/>
        <w:jc w:val="both"/>
      </w:pPr>
      <w:r w:rsidRPr="006F6723">
        <w:t>43. Приемная комиссия рассматривает представленные документы, проводит собеседование с поступающим в учреждение послевузовского образования для обучения в аспирантуре (адъюнктуре), докторантуре и принимает заключение приемной комиссии, оформленное в виде выписки из протокола заседания, в котором:</w:t>
      </w:r>
    </w:p>
    <w:p w:rsidR="006F6723" w:rsidRPr="006F6723" w:rsidRDefault="006F6723" w:rsidP="006F6723">
      <w:pPr>
        <w:pStyle w:val="ConsPlusNormal"/>
        <w:ind w:firstLine="540"/>
        <w:jc w:val="both"/>
      </w:pPr>
      <w:bookmarkStart w:id="2" w:name="P178"/>
      <w:bookmarkEnd w:id="2"/>
      <w:r w:rsidRPr="006F6723">
        <w:t xml:space="preserve">при поступлении в аспирантуру (адъюнктуру) - дается характеристика научного уровня опубликованных работ (научного реферата), склонности поступающего к научно-исследовательской работе, содержится предложение о допуске к участию в конкурсе и вступительному экзамену (при поступлении для обучения в дневной или заочной форме) либо заключение об актуальности тематики и допуске к участию в конкурсе (при поступлении для </w:t>
      </w:r>
      <w:r w:rsidRPr="006F6723">
        <w:lastRenderedPageBreak/>
        <w:t>обучения в форме соискательства), выносится рекомендация по кандидатурам предполагаемых научных руководителей;</w:t>
      </w:r>
    </w:p>
    <w:p w:rsidR="006F6723" w:rsidRPr="006F6723" w:rsidRDefault="006F6723" w:rsidP="006F6723">
      <w:pPr>
        <w:pStyle w:val="ConsPlusNormal"/>
        <w:ind w:firstLine="540"/>
        <w:jc w:val="both"/>
      </w:pPr>
      <w:r w:rsidRPr="006F6723">
        <w:t xml:space="preserve">при поступлении в докторантуру - дается оценка обоснованности представленного плана подготовки диссертации и возможности ее завершения в сроки, предусмотренные </w:t>
      </w:r>
      <w:hyperlink w:anchor="P250" w:history="1">
        <w:r w:rsidRPr="006F6723">
          <w:rPr>
            <w:color w:val="0000FF"/>
          </w:rPr>
          <w:t>частью второй пункта 62</w:t>
        </w:r>
      </w:hyperlink>
      <w:r w:rsidRPr="006F6723">
        <w:t xml:space="preserve"> настоящего Положения, содержится предложение о направлении поступающего в докторантуру в соответствующее структурное подразделение для выступления с научным докладом, допуске к участию в конкурсе, назначении ему при необходимости научного консультанта.</w:t>
      </w:r>
    </w:p>
    <w:p w:rsidR="006F6723" w:rsidRPr="006F6723" w:rsidRDefault="006F6723" w:rsidP="006F6723">
      <w:pPr>
        <w:pStyle w:val="ConsPlusNormal"/>
        <w:ind w:firstLine="540"/>
        <w:jc w:val="both"/>
      </w:pPr>
      <w:r w:rsidRPr="006F6723">
        <w:t>На основании данного заключения приемной комиссии руководитель учреждения послевузовского образования издает приказ, в котором указывается информация:</w:t>
      </w:r>
    </w:p>
    <w:p w:rsidR="006F6723" w:rsidRPr="006F6723" w:rsidRDefault="006F6723" w:rsidP="006F6723">
      <w:pPr>
        <w:pStyle w:val="ConsPlusNormal"/>
        <w:ind w:firstLine="540"/>
        <w:jc w:val="both"/>
      </w:pPr>
      <w:r w:rsidRPr="006F6723">
        <w:t>в отношении поступающих в аспирантуру (адъюнктуру) - о допуске к вступительному экзамену (</w:t>
      </w:r>
      <w:proofErr w:type="gramStart"/>
      <w:r w:rsidRPr="006F6723">
        <w:t>при поступления</w:t>
      </w:r>
      <w:proofErr w:type="gramEnd"/>
      <w:r w:rsidRPr="006F6723">
        <w:t xml:space="preserve"> для обучения в дневной или заочной форме), дате его проведения, а также дате подведения итогов конкурса;</w:t>
      </w:r>
    </w:p>
    <w:p w:rsidR="006F6723" w:rsidRDefault="006F6723" w:rsidP="006F6723">
      <w:pPr>
        <w:pStyle w:val="ConsPlusNormal"/>
        <w:ind w:firstLine="540"/>
        <w:jc w:val="both"/>
      </w:pPr>
      <w:r w:rsidRPr="006F6723">
        <w:t>в отношении поступающих в докторантуру - о проведении научного семинара структурного подразделения по профилю предполагаемой диссертации, на котором они должны выступить с научным докладом, дате его проведения</w:t>
      </w:r>
      <w:r>
        <w:t xml:space="preserve"> и дате подведения итогов конкурса.</w:t>
      </w:r>
    </w:p>
    <w:p w:rsidR="006F6723" w:rsidRDefault="006F6723" w:rsidP="006F6723">
      <w:pPr>
        <w:pStyle w:val="ConsPlusNormal"/>
        <w:ind w:firstLine="540"/>
        <w:jc w:val="both"/>
      </w:pPr>
      <w:r>
        <w:t xml:space="preserve">44. Экзаменационная комиссия осуществляет оценку </w:t>
      </w:r>
      <w:proofErr w:type="gramStart"/>
      <w:r>
        <w:t>знаний</w:t>
      </w:r>
      <w:proofErr w:type="gramEnd"/>
      <w:r>
        <w:t xml:space="preserve"> поступающих в аспирантуру (адъюнктуру) лиц по десятибалльной шкале оценки знаний.</w:t>
      </w:r>
    </w:p>
    <w:p w:rsidR="006F6723" w:rsidRDefault="006F6723" w:rsidP="006F6723">
      <w:pPr>
        <w:pStyle w:val="ConsPlusNormal"/>
        <w:ind w:firstLine="540"/>
        <w:jc w:val="both"/>
      </w:pPr>
      <w:r>
        <w:t>45. При неявке поступающего на экзамен по причинам, которые на основании представленных документов признаны приемной комиссией уважительными, допускается сдача им пропущенного экзамена в пределах сроков, установленных руководителем учреждения послевузовского образования для проведения вступительного экзамена, до подведения итогов конкурса.</w:t>
      </w:r>
    </w:p>
    <w:p w:rsidR="006F6723" w:rsidRDefault="006F6723" w:rsidP="006F6723">
      <w:pPr>
        <w:pStyle w:val="ConsPlusNormal"/>
        <w:ind w:firstLine="540"/>
        <w:jc w:val="both"/>
      </w:pPr>
      <w:r>
        <w:t>При отсутствии уважительных причин сдача пропущенного вступительного экзамена не допускается.</w:t>
      </w:r>
    </w:p>
    <w:p w:rsidR="006F6723" w:rsidRDefault="006F6723" w:rsidP="006F6723">
      <w:pPr>
        <w:pStyle w:val="ConsPlusNormal"/>
        <w:ind w:firstLine="540"/>
        <w:jc w:val="both"/>
      </w:pPr>
      <w:r>
        <w:t xml:space="preserve">46. Решение о зачислении в аспирантуру (адъюнктуру) приемная комиссия принимает по итогам конкурса на основании результатов сдачи вступительного экзамена с учетом оценок, полученных по кандидатским экзаменам и зачетам по общеобразовательным дисциплинам, заключения, указанного в </w:t>
      </w:r>
      <w:hyperlink w:anchor="P178" w:history="1">
        <w:r>
          <w:rPr>
            <w:color w:val="0000FF"/>
          </w:rPr>
          <w:t>абзаце втором части первой пункта 43</w:t>
        </w:r>
      </w:hyperlink>
      <w:r>
        <w:t xml:space="preserve"> настоящего Положения, а также анализа представленных документов. Решение оформляется в виде выписки из протокола заседания приемной комиссии.</w:t>
      </w:r>
    </w:p>
    <w:p w:rsidR="006F6723" w:rsidRDefault="006F6723" w:rsidP="006F6723">
      <w:pPr>
        <w:pStyle w:val="ConsPlusNormal"/>
        <w:ind w:firstLine="540"/>
        <w:jc w:val="both"/>
      </w:pPr>
      <w:r>
        <w:t>От сдачи вступительного экзамена по специальной дисциплине с выставлением оценки "десять" освобождаются лауреаты специального фонда Президента Республики Беларусь по социальной поддержке одаренных учащихся и студентов, либо лауреаты специального фонда Президента Республики Беларусь по поддержке талантливой молодежи, либо лауреаты республиканских и международных конкурсов научных работ по дисциплинам, соответствующим профилю избранной специальности.</w:t>
      </w:r>
    </w:p>
    <w:p w:rsidR="006F6723" w:rsidRDefault="006F6723" w:rsidP="006F6723">
      <w:pPr>
        <w:pStyle w:val="ConsPlusNormal"/>
        <w:ind w:firstLine="540"/>
        <w:jc w:val="both"/>
      </w:pPr>
      <w:r>
        <w:t>Преимущественным правом для зачисления в аспирантуру (адъюнктуру) при одинаковых баллах по результатам сдачи вступительного экзамена пользуются лица, которые (в порядке приоритетности):</w:t>
      </w:r>
    </w:p>
    <w:p w:rsidR="006F6723" w:rsidRDefault="006F6723" w:rsidP="006F6723">
      <w:pPr>
        <w:pStyle w:val="ConsPlusNormal"/>
        <w:ind w:firstLine="540"/>
        <w:jc w:val="both"/>
      </w:pPr>
      <w:r>
        <w:t>признаны лауреатами специального фонда Президента Республики Беларусь по социальной поддержке одаренных учащихся и студентов, либо лауреатами специального фонда Президента Республики Беларусь по поддержке талантливой молодежи, либо лауреатами республиканских и международных конкурсов научных работ по дисциплинам, соответствующим профилю избранной специальности;</w:t>
      </w:r>
    </w:p>
    <w:p w:rsidR="006F6723" w:rsidRDefault="006F6723" w:rsidP="006F6723">
      <w:pPr>
        <w:pStyle w:val="ConsPlusNormal"/>
        <w:ind w:firstLine="540"/>
        <w:jc w:val="both"/>
      </w:pPr>
      <w:r>
        <w:t>имеют научные публикации по профилю избранной специальности в научных изданиях, включенных в перечень изданий, и (или) в иностранных научных изданиях;</w:t>
      </w:r>
    </w:p>
    <w:p w:rsidR="006F6723" w:rsidRDefault="006F6723" w:rsidP="006F6723">
      <w:pPr>
        <w:pStyle w:val="ConsPlusNormal"/>
        <w:ind w:firstLine="540"/>
        <w:jc w:val="both"/>
      </w:pPr>
      <w:r>
        <w:t>получили более высокую оценку приемной комиссией научных работ, опубликованных в изданиях, не входящих в перечень изданий, научного реферата;</w:t>
      </w:r>
    </w:p>
    <w:p w:rsidR="006F6723" w:rsidRDefault="006F6723" w:rsidP="006F6723">
      <w:pPr>
        <w:pStyle w:val="ConsPlusNormal"/>
        <w:ind w:firstLine="540"/>
        <w:jc w:val="both"/>
      </w:pPr>
      <w:r>
        <w:t>являются авторами работ первой категории Республиканского конкурса научных работ студентов;</w:t>
      </w:r>
    </w:p>
    <w:p w:rsidR="006F6723" w:rsidRDefault="006F6723" w:rsidP="006F6723">
      <w:pPr>
        <w:pStyle w:val="ConsPlusNormal"/>
        <w:ind w:firstLine="540"/>
        <w:jc w:val="both"/>
      </w:pPr>
      <w:r>
        <w:t>набрали более высокую сумму баллов по сданным кандидатским экзаменам и зачетам по общеобразовательным дисциплинам;</w:t>
      </w:r>
    </w:p>
    <w:p w:rsidR="006F6723" w:rsidRDefault="006F6723" w:rsidP="006F6723">
      <w:pPr>
        <w:pStyle w:val="ConsPlusNormal"/>
        <w:ind w:firstLine="540"/>
        <w:jc w:val="both"/>
      </w:pPr>
      <w:r>
        <w:t xml:space="preserve">имеют опыт практической работы не менее двух лет по профилю, соответствующему отрасли науки (группе специальностей), по которой будет осуществляться обучение в аспирантуре </w:t>
      </w:r>
      <w:r>
        <w:lastRenderedPageBreak/>
        <w:t>(адъюнктуре);</w:t>
      </w:r>
    </w:p>
    <w:p w:rsidR="006F6723" w:rsidRDefault="006F6723" w:rsidP="006F6723">
      <w:pPr>
        <w:pStyle w:val="ConsPlusNormal"/>
        <w:ind w:firstLine="540"/>
        <w:jc w:val="both"/>
      </w:pPr>
      <w:r>
        <w:t>получили диплом о высшем образовании с отличием;</w:t>
      </w:r>
    </w:p>
    <w:p w:rsidR="006F6723" w:rsidRDefault="006F6723" w:rsidP="006F6723">
      <w:pPr>
        <w:pStyle w:val="ConsPlusNormal"/>
        <w:ind w:firstLine="540"/>
        <w:jc w:val="both"/>
      </w:pPr>
      <w:r>
        <w:t>выступали с докладами на конференциях.</w:t>
      </w:r>
    </w:p>
    <w:p w:rsidR="006F6723" w:rsidRDefault="006F6723" w:rsidP="006F6723">
      <w:pPr>
        <w:pStyle w:val="ConsPlusNormal"/>
        <w:ind w:firstLine="540"/>
        <w:jc w:val="both"/>
      </w:pPr>
      <w:r>
        <w:t>Лица, не прошедшие по конкурсу на обучение за счет средств республиканского бюджета, получившие на вступительном экзамене оценку не ниже чем "четыре", имеют право участвовать в конкурсе на обучение в аспирантуре (адъюнктуре) на платной основе.</w:t>
      </w:r>
    </w:p>
    <w:p w:rsidR="006F6723" w:rsidRDefault="006F6723" w:rsidP="006F6723">
      <w:pPr>
        <w:pStyle w:val="ConsPlusNormal"/>
        <w:ind w:firstLine="540"/>
        <w:jc w:val="both"/>
      </w:pPr>
      <w:r>
        <w:t xml:space="preserve">47. Решение о зачислении лиц для обучения в аспирантуре (адъюнктуре) в форме соискательства приемная комиссия принимает на основании представленного поступающим заключения научного семинара лаборатории (заседания кафедры) об актуальности темы, качестве и объеме самостоятельно выполненных данным лицом исследований по теме подготавливаемой диссертации с учетом оценок в выписке из </w:t>
      </w:r>
      <w:proofErr w:type="spellStart"/>
      <w:r>
        <w:t>зачетно</w:t>
      </w:r>
      <w:proofErr w:type="spellEnd"/>
      <w:r>
        <w:t xml:space="preserve">-экзаменационных ведомостей, прилагаемой к диплому о высшем образовании. При зачислении лиц для обучения в аспирантуре (адъюнктуре) в форме соискательства в целях сдачи кандидатских экзаменов и зачетов по общеобразовательным дисциплинам решение принимается руководителем учреждения послевузовского образования с учетом оценок в выписке из </w:t>
      </w:r>
      <w:proofErr w:type="spellStart"/>
      <w:r>
        <w:t>зачетно</w:t>
      </w:r>
      <w:proofErr w:type="spellEnd"/>
      <w:r>
        <w:t>-экзаменационных ведомостей, прилагаемой к диплому о высшем образовании.</w:t>
      </w:r>
    </w:p>
    <w:p w:rsidR="006F6723" w:rsidRDefault="006F6723" w:rsidP="006F6723">
      <w:pPr>
        <w:pStyle w:val="ConsPlusNormal"/>
        <w:ind w:firstLine="540"/>
        <w:jc w:val="both"/>
      </w:pPr>
      <w:r>
        <w:t>48. Лицо, поступающее в докторантуру, в сроки, установленные приказом руководителя учреждения послевузовского образования, выступает с научным докладом на заседании структурного подразделения, профиль деятельности которого соответствует предполагаемой теме его диссертации. Поступающий в научном докладе на основе анализа собственных результатов научных исследований должен обосновать сроки выполнения докторской диссертации, кроме того должен представить проект индивидуального плана работы. Структурное подразделение учреждения послевузовского образования анализирует актуальность научной темы, ее соответствие приоритетным направлениям научных исследований либо приоритетным направлениям научно-технической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6F6723" w:rsidRDefault="006F6723" w:rsidP="006F6723">
      <w:pPr>
        <w:pStyle w:val="ConsPlusNormal"/>
        <w:ind w:firstLine="540"/>
        <w:jc w:val="both"/>
      </w:pPr>
      <w:r>
        <w:t>49. Конкурсный отбор при зачислении в докторантуру проводится с учетом:</w:t>
      </w:r>
    </w:p>
    <w:p w:rsidR="006F6723" w:rsidRDefault="006F6723" w:rsidP="006F6723">
      <w:pPr>
        <w:pStyle w:val="ConsPlusNormal"/>
        <w:ind w:firstLine="540"/>
        <w:jc w:val="both"/>
      </w:pPr>
      <w:r>
        <w:t xml:space="preserve">предусмотренного в </w:t>
      </w:r>
      <w:hyperlink r:id="rId20" w:history="1">
        <w:r>
          <w:rPr>
            <w:color w:val="0000FF"/>
          </w:rPr>
          <w:t>части третьей пункта 18</w:t>
        </w:r>
      </w:hyperlink>
      <w:r>
        <w:t xml:space="preserve"> Положения о присуждении ученых степеней и присвоении ученых званий в Республике Беларусь количества публикаций по теме предполагаемой диссертации в научных изданиях, включенных в перечень изданий, и (или) иностранных научных изданиях;</w:t>
      </w:r>
    </w:p>
    <w:p w:rsidR="006F6723" w:rsidRDefault="006F6723" w:rsidP="006F6723">
      <w:pPr>
        <w:pStyle w:val="ConsPlusNormal"/>
        <w:ind w:firstLine="540"/>
        <w:jc w:val="both"/>
      </w:pPr>
      <w:r>
        <w:t>участия в выполнении государственных программ научных исследований, научно-технических программ и инновационных проектов по приоритетным направлениям научных исследований либо приоритетным направлениям научно-технической деятельности;</w:t>
      </w:r>
    </w:p>
    <w:p w:rsidR="006F6723" w:rsidRDefault="006F6723" w:rsidP="006F6723">
      <w:pPr>
        <w:pStyle w:val="ConsPlusNormal"/>
        <w:ind w:firstLine="540"/>
        <w:jc w:val="both"/>
      </w:pPr>
      <w:r>
        <w:t>участия в международных и республиканских конференциях;</w:t>
      </w:r>
    </w:p>
    <w:p w:rsidR="006F6723" w:rsidRDefault="006F6723" w:rsidP="006F6723">
      <w:pPr>
        <w:pStyle w:val="ConsPlusNormal"/>
        <w:ind w:firstLine="540"/>
        <w:jc w:val="both"/>
      </w:pPr>
      <w:r>
        <w:t>практической реализации результатов научных исследований, подтвержденной справками, актами об их использовании.</w:t>
      </w:r>
    </w:p>
    <w:p w:rsidR="006F6723" w:rsidRDefault="006F6723" w:rsidP="006F6723">
      <w:pPr>
        <w:pStyle w:val="ConsPlusNormal"/>
        <w:ind w:firstLine="540"/>
        <w:jc w:val="both"/>
      </w:pPr>
      <w:r>
        <w:t>Преимущественным правом для зачисления в докторантуру пользуются лица, являющиеся обладателями стипендии Президента Республики Беларусь талантливым молодым ученым, а также имеющие государственные награды за научные достижения.</w:t>
      </w:r>
    </w:p>
    <w:p w:rsidR="006F6723" w:rsidRDefault="006F6723" w:rsidP="006F6723">
      <w:pPr>
        <w:pStyle w:val="ConsPlusNormal"/>
        <w:ind w:firstLine="540"/>
        <w:jc w:val="both"/>
      </w:pPr>
      <w:r>
        <w:t>50. На основании решения приемной комиссии о зачислении в аспирантуру (адъюнктуру), докторантуру по итогам конкурса учреждение послевузовского образования в установленном порядке в недельный срок заключает договор о подготовке научного работника высшей квалификации.</w:t>
      </w:r>
    </w:p>
    <w:p w:rsidR="006F6723" w:rsidRDefault="006F6723" w:rsidP="006F6723">
      <w:pPr>
        <w:pStyle w:val="ConsPlusNormal"/>
        <w:ind w:firstLine="540"/>
        <w:jc w:val="both"/>
      </w:pPr>
      <w:r>
        <w:t>При зачислении для получения послевузовского образования в форме соискательства в целях сдачи кандидатских экзаменов и зачетов по общеобразовательным дисциплинам договор о подготовке научного работника высшей квалификации не заключается.</w:t>
      </w:r>
    </w:p>
    <w:p w:rsidR="006F6723" w:rsidRDefault="006F6723" w:rsidP="006F6723">
      <w:pPr>
        <w:pStyle w:val="ConsPlusNormal"/>
        <w:ind w:firstLine="540"/>
        <w:jc w:val="both"/>
      </w:pPr>
      <w:r>
        <w:t>После заключения договора о подготовке научного работника высшей квалификации зачисление в аспирантуру (адъюнктуру), докторантуру оформляется приказом руководителя учреждения послевузовского образования.</w:t>
      </w:r>
    </w:p>
    <w:p w:rsidR="006F6723" w:rsidRDefault="006F6723" w:rsidP="006F6723">
      <w:pPr>
        <w:pStyle w:val="ConsPlusNormal"/>
        <w:ind w:firstLine="540"/>
        <w:jc w:val="both"/>
      </w:pPr>
      <w:r>
        <w:t>Начало занятий в учреждениях послевузовского образования - 1 ноября.</w:t>
      </w:r>
    </w:p>
    <w:p w:rsidR="00A62220" w:rsidRDefault="00A62220" w:rsidP="006F6723">
      <w:pPr>
        <w:pStyle w:val="ConsPlusNormal"/>
        <w:ind w:firstLine="540"/>
        <w:jc w:val="both"/>
      </w:pPr>
    </w:p>
    <w:sectPr w:rsidR="00A62220" w:rsidSect="004F7EFA">
      <w:headerReference w:type="default" r:id="rId21"/>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DD" w:rsidRDefault="005E0FDD">
      <w:pPr>
        <w:spacing w:after="0" w:line="240" w:lineRule="auto"/>
      </w:pPr>
      <w:r>
        <w:separator/>
      </w:r>
    </w:p>
  </w:endnote>
  <w:endnote w:type="continuationSeparator" w:id="0">
    <w:p w:rsidR="005E0FDD" w:rsidRDefault="005E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DD" w:rsidRDefault="005E0FDD">
      <w:pPr>
        <w:spacing w:after="0" w:line="240" w:lineRule="auto"/>
      </w:pPr>
      <w:r>
        <w:separator/>
      </w:r>
    </w:p>
  </w:footnote>
  <w:footnote w:type="continuationSeparator" w:id="0">
    <w:p w:rsidR="005E0FDD" w:rsidRDefault="005E0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12558"/>
      <w:docPartObj>
        <w:docPartGallery w:val="Page Numbers (Top of Page)"/>
        <w:docPartUnique/>
      </w:docPartObj>
    </w:sdtPr>
    <w:sdtEndPr/>
    <w:sdtContent>
      <w:p w:rsidR="004F7EFA" w:rsidRDefault="00587C64">
        <w:pPr>
          <w:pStyle w:val="a3"/>
          <w:jc w:val="center"/>
        </w:pPr>
        <w:r>
          <w:fldChar w:fldCharType="begin"/>
        </w:r>
        <w:r>
          <w:instrText>PAGE   \* MERGEFORMAT</w:instrText>
        </w:r>
        <w:r>
          <w:fldChar w:fldCharType="separate"/>
        </w:r>
        <w:r w:rsidR="006F6723">
          <w:rPr>
            <w:noProof/>
          </w:rPr>
          <w:t>5</w:t>
        </w:r>
        <w:r>
          <w:fldChar w:fldCharType="end"/>
        </w:r>
      </w:p>
    </w:sdtContent>
  </w:sdt>
  <w:p w:rsidR="004F7EFA" w:rsidRDefault="005E0F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64"/>
    <w:rsid w:val="00587C64"/>
    <w:rsid w:val="005E0FDD"/>
    <w:rsid w:val="006F6723"/>
    <w:rsid w:val="008558CE"/>
    <w:rsid w:val="00A6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C2F02-0A08-4E7C-86F8-165B6C10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C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7C6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587C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7C64"/>
  </w:style>
  <w:style w:type="paragraph" w:customStyle="1" w:styleId="ConsPlusTitle">
    <w:name w:val="ConsPlusTitle"/>
    <w:rsid w:val="00587C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587C6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2A8DE57CC15BE41DC4533F18E4AD4256D946104D8516695A702E2349A4362D57C9231D2DEC40735AE75F1BCR9S1P" TargetMode="External"/><Relationship Id="rId13" Type="http://schemas.openxmlformats.org/officeDocument/2006/relationships/hyperlink" Target="consultantplus://offline/ref=0742A8DE57CC15BE41DC4533F18E4AD4256D946104D857679EAA0EE2349A4362D57C9231D2DEC40735AE75F1B8R9S2P" TargetMode="External"/><Relationship Id="rId18" Type="http://schemas.openxmlformats.org/officeDocument/2006/relationships/hyperlink" Target="consultantplus://offline/ref=0742A8DE57CC15BE41DC4533F18E4AD4256D946104D8576696A10EE2349A4362D57C9231D2DEC40735AE75F1BAR9S4P"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0742A8DE57CC15BE41DC4533F18E4AD4256D946104D8576696A10EE2349A4362D57C9231D2DEC40735AE75F1BBR9S6P" TargetMode="External"/><Relationship Id="rId12" Type="http://schemas.openxmlformats.org/officeDocument/2006/relationships/hyperlink" Target="consultantplus://offline/ref=0742A8DE57CC15BE41DC4533F18E4AD4256D946104D8576696A10EE2349A4362D57C9231D2DEC40735AE75F1BAR9S5P" TargetMode="External"/><Relationship Id="rId17" Type="http://schemas.openxmlformats.org/officeDocument/2006/relationships/hyperlink" Target="consultantplus://offline/ref=0742A8DE57CC15BE41DC4533F18E4AD4256D946104D8556395A601E2349A4362D57C9231D2DEC40735AE75F2B8R9S6P" TargetMode="External"/><Relationship Id="rId2" Type="http://schemas.openxmlformats.org/officeDocument/2006/relationships/settings" Target="settings.xml"/><Relationship Id="rId16" Type="http://schemas.openxmlformats.org/officeDocument/2006/relationships/hyperlink" Target="consultantplus://offline/ref=0742A8DE57CC15BE41DC4533F18E4AD4256D946104D8516490A003E2349A4362D57C9231D2DEC40735AE75F1B9R9S8P" TargetMode="External"/><Relationship Id="rId20" Type="http://schemas.openxmlformats.org/officeDocument/2006/relationships/hyperlink" Target="consultantplus://offline/ref=0742A8DE57CC15BE41DC4533F18E4AD4256D946104D854679FAB01E2349A4362D57C9231D2DEC40735AE75F5BAR9S5P" TargetMode="External"/><Relationship Id="rId1" Type="http://schemas.openxmlformats.org/officeDocument/2006/relationships/styles" Target="styles.xml"/><Relationship Id="rId6" Type="http://schemas.openxmlformats.org/officeDocument/2006/relationships/hyperlink" Target="consultantplus://offline/ref=0742A8DE57CC15BE41DC4533F18E4AD4256D946104D8556395A601E2349A4362D57C9231D2DEC40735AE75F2B8R9S6P" TargetMode="External"/><Relationship Id="rId11" Type="http://schemas.openxmlformats.org/officeDocument/2006/relationships/hyperlink" Target="consultantplus://offline/ref=0742A8DE57CC15BE41DC4533F18E4AD4256D946104D8576696A10EE2349A4362D57C9231D2DEC40735AE75F1BAR9S3P" TargetMode="External"/><Relationship Id="rId5" Type="http://schemas.openxmlformats.org/officeDocument/2006/relationships/endnotes" Target="endnotes.xml"/><Relationship Id="rId15" Type="http://schemas.openxmlformats.org/officeDocument/2006/relationships/hyperlink" Target="consultantplus://offline/ref=0742A8DE57CC15BE41DC4533F18E4AD4256D946104D857679EAA0EE2349A4362D57C9231D2DEC40735AE75F1BDR9S1P" TargetMode="External"/><Relationship Id="rId23" Type="http://schemas.openxmlformats.org/officeDocument/2006/relationships/theme" Target="theme/theme1.xml"/><Relationship Id="rId10" Type="http://schemas.openxmlformats.org/officeDocument/2006/relationships/hyperlink" Target="consultantplus://offline/ref=0742A8DE57CC15BE41DC4533F18E4AD4256D946104D8576696A10EE2349A4362D57C9231D2DEC40735AE75F1BAR9S0P" TargetMode="External"/><Relationship Id="rId19" Type="http://schemas.openxmlformats.org/officeDocument/2006/relationships/hyperlink" Target="consultantplus://offline/ref=0742A8DE57CC15BE41DC4533F18E4AD4256D946104D8516196A105E2349A4362D57C9231D2DEC40735AE75F1B9R9S7P" TargetMode="External"/><Relationship Id="rId4" Type="http://schemas.openxmlformats.org/officeDocument/2006/relationships/footnotes" Target="footnotes.xml"/><Relationship Id="rId9" Type="http://schemas.openxmlformats.org/officeDocument/2006/relationships/hyperlink" Target="consultantplus://offline/ref=0742A8DE57CC15BE41DC4533F18E4AD4256D946104D8576696A10EE2349A4362D57C9231D2DEC40735AE75F1BAR9S1P" TargetMode="External"/><Relationship Id="rId14" Type="http://schemas.openxmlformats.org/officeDocument/2006/relationships/hyperlink" Target="consultantplus://offline/ref=0742A8DE57CC15BE41DC4533F18E4AD4256D946104D8516196A105E2349A4362D57C9231D2DEC40735AE75F1B9R9S7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Пашкевич Юлия Ульяновна</dc:creator>
  <cp:keywords/>
  <dc:description/>
  <cp:lastModifiedBy>Пашкевич Юлия Ульяновна</cp:lastModifiedBy>
  <cp:revision>3</cp:revision>
  <dcterms:created xsi:type="dcterms:W3CDTF">2018-02-28T14:20:00Z</dcterms:created>
  <dcterms:modified xsi:type="dcterms:W3CDTF">2018-02-28T14:20:00Z</dcterms:modified>
</cp:coreProperties>
</file>