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E9" w:rsidRPr="00EB60E9" w:rsidRDefault="00EB60E9" w:rsidP="00EB60E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Правильно написанная научная статья состоит из нескольких обязательных блоков. Убедитесь, что они есть в вашей работе. </w:t>
      </w:r>
    </w:p>
    <w:p w:rsidR="00EB60E9" w:rsidRPr="00EB60E9" w:rsidRDefault="00EB60E9" w:rsidP="00EB60E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905375" cy="5048250"/>
            <wp:effectExtent l="0" t="0" r="9525" b="0"/>
            <wp:docPr id="1" name="Рисунок 1" descr="im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r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0E9" w:rsidRPr="00EB60E9" w:rsidRDefault="00EB60E9" w:rsidP="00EB60E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>Структура статьи не ограничивается только указанными блоками, но и другими элементами (детальнее читайте ниже).</w:t>
      </w:r>
    </w:p>
    <w:p w:rsidR="00EB60E9" w:rsidRPr="00EB60E9" w:rsidRDefault="00EB60E9" w:rsidP="00EB6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и структура статьи</w:t>
      </w:r>
    </w:p>
    <w:p w:rsidR="00EB60E9" w:rsidRPr="00EB60E9" w:rsidRDefault="00EB60E9" w:rsidP="00EB60E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Helvetica" w:eastAsia="Times New Roman" w:hAnsi="Helvetica" w:cs="Helvetica"/>
          <w:color w:val="696969"/>
          <w:sz w:val="18"/>
          <w:szCs w:val="18"/>
          <w:lang w:eastAsia="ru-RU"/>
        </w:rPr>
        <w:t>Авторам следует проверить требования конкретного журнала на предмет необходимых дополнительных разделов. </w:t>
      </w:r>
    </w:p>
    <w:p w:rsidR="00EB60E9" w:rsidRPr="00EB60E9" w:rsidRDefault="00EB60E9" w:rsidP="00EB60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Helvetica" w:eastAsia="Times New Roman" w:hAnsi="Helvetica" w:cs="Helvetica"/>
          <w:b/>
          <w:bCs/>
          <w:color w:val="808080"/>
          <w:sz w:val="18"/>
          <w:szCs w:val="18"/>
          <w:lang w:eastAsia="ru-RU"/>
        </w:rPr>
        <w:t>Заголовок</w:t>
      </w:r>
      <w:r w:rsidRPr="00EB60E9">
        <w:rPr>
          <w:rFonts w:ascii="Helvetica" w:eastAsia="Times New Roman" w:hAnsi="Helvetica" w:cs="Helvetica"/>
          <w:color w:val="696969"/>
          <w:sz w:val="18"/>
          <w:szCs w:val="18"/>
          <w:lang w:eastAsia="ru-RU"/>
        </w:rPr>
        <w:t>: должен быть лаконичным, точным и содержательным. Заголовки зачастую используются поисковыми службами и информационно-поисковыми системами. Они должны содержать слова, которые могут искать читатели. По возможности следует избегать использования сокращений и формул.</w:t>
      </w:r>
    </w:p>
    <w:p w:rsidR="00EB60E9" w:rsidRPr="00EB60E9" w:rsidRDefault="00EB60E9" w:rsidP="00EB60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Helvetica" w:eastAsia="Times New Roman" w:hAnsi="Helvetica" w:cs="Helvetica"/>
          <w:b/>
          <w:bCs/>
          <w:color w:val="808080"/>
          <w:sz w:val="18"/>
          <w:szCs w:val="18"/>
          <w:lang w:eastAsia="ru-RU"/>
        </w:rPr>
        <w:t>Имена авторов и принадлежность к организации</w:t>
      </w:r>
      <w:r w:rsidRPr="00EB60E9">
        <w:rPr>
          <w:rFonts w:ascii="Helvetica" w:eastAsia="Times New Roman" w:hAnsi="Helvetica" w:cs="Helvetica"/>
          <w:color w:val="696969"/>
          <w:sz w:val="18"/>
          <w:szCs w:val="18"/>
          <w:lang w:eastAsia="ru-RU"/>
        </w:rPr>
        <w:t>: полностью укажите имя, принадлежность к организации (где фактически была выполнена работа) и контактные данные для каждого из авторов. Выделите фамилии и уточните двойные имена авторов. Укажите принадлежность авторов к организации и их контактные данные под именами.</w:t>
      </w:r>
    </w:p>
    <w:p w:rsidR="00EB60E9" w:rsidRPr="00EB60E9" w:rsidRDefault="00EB60E9" w:rsidP="00EB60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Helvetica" w:eastAsia="Times New Roman" w:hAnsi="Helvetica" w:cs="Helvetica"/>
          <w:b/>
          <w:bCs/>
          <w:color w:val="808080"/>
          <w:sz w:val="18"/>
          <w:szCs w:val="18"/>
          <w:lang w:eastAsia="ru-RU"/>
        </w:rPr>
        <w:t>Автор, отвечающий за переписку: </w:t>
      </w:r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 xml:space="preserve">укажите, кто будет заниматься обработкой корреспонденции на всех этапах процесса рецензирования и после публикации. Укажите адрес </w:t>
      </w:r>
      <w:proofErr w:type="spellStart"/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>email</w:t>
      </w:r>
      <w:proofErr w:type="spellEnd"/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>, почтовый адрес и номер телефона (включая код страны и региона). Указанный автор ответственен за поддержание актуальности приведенных данных.</w:t>
      </w:r>
    </w:p>
    <w:p w:rsidR="00EB60E9" w:rsidRPr="00EB60E9" w:rsidRDefault="00EB60E9" w:rsidP="00EB60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Helvetica" w:eastAsia="Times New Roman" w:hAnsi="Helvetica" w:cs="Helvetica"/>
          <w:b/>
          <w:bCs/>
          <w:color w:val="808080"/>
          <w:sz w:val="18"/>
          <w:szCs w:val="18"/>
          <w:lang w:eastAsia="ru-RU"/>
        </w:rPr>
        <w:t>Аннотация</w:t>
      </w:r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 xml:space="preserve">: подготовьте лаконичное заявление о целях исследования, выполненной работе и выводах. Аннотация должна носить самодостаточный характер. Не включайте информацию общего или справочного характера, которая должна быть указана во введении, сокращения или ссылки. Включите в аннотацию ключевые слова из заголовка и предметной области для повышения эффективности при поиске </w:t>
      </w:r>
      <w:proofErr w:type="spellStart"/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>online</w:t>
      </w:r>
      <w:proofErr w:type="spellEnd"/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>.</w:t>
      </w:r>
    </w:p>
    <w:p w:rsidR="00EB60E9" w:rsidRPr="00EB60E9" w:rsidRDefault="00EB60E9" w:rsidP="00EB60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Helvetica" w:eastAsia="Times New Roman" w:hAnsi="Helvetica" w:cs="Helvetica"/>
          <w:b/>
          <w:bCs/>
          <w:color w:val="808080"/>
          <w:sz w:val="18"/>
          <w:szCs w:val="18"/>
          <w:lang w:eastAsia="ru-RU"/>
        </w:rPr>
        <w:t>Ключевые слова</w:t>
      </w:r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>: включите ключевые слова для индексирования и онлайн-поиска. Ключевые слова должны описывать содержание статьи и включать ключевые фразы из предметной области. Избегайте общих терминов, таких как: ‘коррозия’, ‘неврологический’ и ‘ономастика’.</w:t>
      </w:r>
    </w:p>
    <w:p w:rsidR="00EB60E9" w:rsidRPr="00EB60E9" w:rsidRDefault="00EB60E9" w:rsidP="00EB60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Helvetica" w:eastAsia="Times New Roman" w:hAnsi="Helvetica" w:cs="Helvetica"/>
          <w:b/>
          <w:bCs/>
          <w:color w:val="808080"/>
          <w:sz w:val="18"/>
          <w:szCs w:val="18"/>
          <w:lang w:eastAsia="ru-RU"/>
        </w:rPr>
        <w:t>Список символов</w:t>
      </w:r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>: укажите список символов, которые могут оказаться полезными для читателя.</w:t>
      </w:r>
    </w:p>
    <w:p w:rsidR="00EB60E9" w:rsidRPr="00EB60E9" w:rsidRDefault="00EB60E9" w:rsidP="00EB60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Helvetica" w:eastAsia="Times New Roman" w:hAnsi="Helvetica" w:cs="Helvetica"/>
          <w:b/>
          <w:bCs/>
          <w:color w:val="808080"/>
          <w:sz w:val="18"/>
          <w:szCs w:val="18"/>
          <w:lang w:eastAsia="ru-RU"/>
        </w:rPr>
        <w:t>Введение</w:t>
      </w:r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>: обобщите имеющиеся знания по теме, включая литературный обзор предыдущих работ в отрасли наряду с заявлением о целях и мотивации написания данной работы.</w:t>
      </w:r>
    </w:p>
    <w:p w:rsidR="00EB60E9" w:rsidRPr="00EB60E9" w:rsidRDefault="00EB60E9" w:rsidP="00EB60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Helvetica" w:eastAsia="Times New Roman" w:hAnsi="Helvetica" w:cs="Helvetica"/>
          <w:b/>
          <w:bCs/>
          <w:color w:val="808080"/>
          <w:sz w:val="18"/>
          <w:szCs w:val="18"/>
          <w:lang w:eastAsia="ru-RU"/>
        </w:rPr>
        <w:lastRenderedPageBreak/>
        <w:t>Экспериментальные методы:</w:t>
      </w:r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> в необходимых случаях опишите применяемые методы достаточно подробно, чтобы позволить другим воспроизвести работу. Если подробное описание приводится в ссылке, читатели должны быть в состоянии уловить суть принципов метода без обращения к другим источникам. Необходимо предоставить полное подробное описание используемых материалов и оборудования.</w:t>
      </w:r>
    </w:p>
    <w:p w:rsidR="00EB60E9" w:rsidRPr="00EB60E9" w:rsidRDefault="00EB60E9" w:rsidP="00EB60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Helvetica" w:eastAsia="Times New Roman" w:hAnsi="Helvetica" w:cs="Helvetica"/>
          <w:b/>
          <w:bCs/>
          <w:color w:val="808080"/>
          <w:sz w:val="18"/>
          <w:szCs w:val="18"/>
          <w:lang w:eastAsia="ru-RU"/>
        </w:rPr>
        <w:t>Результаты и обсуждение</w:t>
      </w:r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>: представьте описание результатов в общем виде или по отдельности. Авторы должны провести критическое обсуждение и интерпретировать, а не просто описать полученные результаты. Для пояснения результатов следует использовать изображения, однако, постарайтесь не дублировать информацию, приведенную в таблицах и на рисунках. Дополнительная информация может быть предоставлена в виде вспомогательного материала. При необходимости включите данные о стандартных ошибках или строки ошибки.</w:t>
      </w:r>
    </w:p>
    <w:p w:rsidR="00EB60E9" w:rsidRPr="00EB60E9" w:rsidRDefault="00EB60E9" w:rsidP="00EB60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Helvetica" w:eastAsia="Times New Roman" w:hAnsi="Helvetica" w:cs="Helvetica"/>
          <w:b/>
          <w:bCs/>
          <w:color w:val="808080"/>
          <w:sz w:val="18"/>
          <w:szCs w:val="18"/>
          <w:lang w:eastAsia="ru-RU"/>
        </w:rPr>
        <w:t>Выводы</w:t>
      </w:r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 xml:space="preserve">: приведите краткое заключение о проведенном исследовании. Выводы </w:t>
      </w:r>
      <w:proofErr w:type="gramStart"/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>не  должны</w:t>
      </w:r>
      <w:proofErr w:type="gramEnd"/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 xml:space="preserve"> содержать информацию, не встречающуюся где-либо еще в рукописи.</w:t>
      </w:r>
    </w:p>
    <w:p w:rsidR="00EB60E9" w:rsidRPr="00EB60E9" w:rsidRDefault="00EB60E9" w:rsidP="00EB60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Helvetica" w:eastAsia="Times New Roman" w:hAnsi="Helvetica" w:cs="Helvetica"/>
          <w:b/>
          <w:bCs/>
          <w:color w:val="808080"/>
          <w:sz w:val="18"/>
          <w:szCs w:val="18"/>
          <w:lang w:eastAsia="ru-RU"/>
        </w:rPr>
        <w:t>Выражение признательности</w:t>
      </w:r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>: укажите подробные сведения о лицах и организациях, внесших вклад в работу, а также информацию, требуемую финансирующими органами. В раздел с Благодарности также может быть включена информация об авторских правах, являющаяся чересчур объемной для включения в какой-либо другой раздел рукописи, а также другие сведения (такие как тот факт, что рукопись основана на материалах лекции или презентации конференции).</w:t>
      </w:r>
    </w:p>
    <w:p w:rsidR="00EB60E9" w:rsidRPr="00EB60E9" w:rsidRDefault="00EB60E9" w:rsidP="00EB60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Helvetica" w:eastAsia="Times New Roman" w:hAnsi="Helvetica" w:cs="Helvetica"/>
          <w:b/>
          <w:bCs/>
          <w:color w:val="808080"/>
          <w:sz w:val="18"/>
          <w:szCs w:val="18"/>
          <w:lang w:eastAsia="ru-RU"/>
        </w:rPr>
        <w:t>Приложения</w:t>
      </w:r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 xml:space="preserve">: используйте их для предоставления дополнительной </w:t>
      </w:r>
      <w:proofErr w:type="gramStart"/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>информации,  размещения</w:t>
      </w:r>
      <w:proofErr w:type="gramEnd"/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 xml:space="preserve"> таблиц или математических выводов. Ссылки в приложениях должны быть объединены ссылками, размещенными в основном тексте статьи, в одном списке. Таблицы и рисунки должны быть пронумерованы: A1, A2, A3...</w:t>
      </w:r>
    </w:p>
    <w:p w:rsidR="00EB60E9" w:rsidRPr="00EB60E9" w:rsidRDefault="00EB60E9" w:rsidP="00EB60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Helvetica" w:eastAsia="Times New Roman" w:hAnsi="Helvetica" w:cs="Helvetica"/>
          <w:b/>
          <w:bCs/>
          <w:color w:val="808080"/>
          <w:sz w:val="18"/>
          <w:szCs w:val="18"/>
          <w:lang w:eastAsia="ru-RU"/>
        </w:rPr>
        <w:t>Ссылки</w:t>
      </w:r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>: приведите полный список цитируемых литературных источников в рукописи, созданной специально для круга читателей журнала. Отформатируйте ссылки в соответствии со стилем журнала.</w:t>
      </w:r>
    </w:p>
    <w:p w:rsidR="00EB60E9" w:rsidRPr="00EB60E9" w:rsidRDefault="00EB60E9" w:rsidP="00EB60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Helvetica" w:eastAsia="Times New Roman" w:hAnsi="Helvetica" w:cs="Helvetica"/>
          <w:b/>
          <w:bCs/>
          <w:color w:val="808080"/>
          <w:sz w:val="18"/>
          <w:szCs w:val="18"/>
          <w:lang w:eastAsia="ru-RU"/>
        </w:rPr>
        <w:t>Подписи к рисункам и таблицам</w:t>
      </w:r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>: убедитесь, что каждый рисунок или таблица снабжены подписями. Укажите подписи отдельно в конце рукописи. Подпись должна включать краткий заголовок (не на самом рисунке) и описание. Постарайтесь разместить на рисунке минимальное количество текста, необходимое для расшифровки всех используемых символов и аббревиатур.</w:t>
      </w:r>
    </w:p>
    <w:p w:rsidR="00EB60E9" w:rsidRPr="00EB60E9" w:rsidRDefault="00EB60E9" w:rsidP="00EB60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Helvetica" w:eastAsia="Times New Roman" w:hAnsi="Helvetica" w:cs="Helvetica"/>
          <w:b/>
          <w:bCs/>
          <w:color w:val="808080"/>
          <w:sz w:val="18"/>
          <w:szCs w:val="18"/>
          <w:lang w:eastAsia="ru-RU"/>
        </w:rPr>
        <w:t>Рисунки</w:t>
      </w:r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>: прикрепите отдельные файлы в высоком разрешении для каждого из рисунков. Подробная информация о подготовке изображений доступна в индивидуальных инструкциях журнала для авторов. Не встраивайте рисунки в текст рукописи. Если рисунок воспроизводится или размещается по материалам другой работы, это должно быть четко указано в подписи, а также должна быть приведена соответствующая ссылка наряду с любыми другими указаниями на авторство, как того может потребовать владелец авторских прав. Для получения более подробной информации, пожалуйста, используйте наше руководство по получению разрешений.</w:t>
      </w:r>
    </w:p>
    <w:p w:rsidR="00EB60E9" w:rsidRPr="00EB60E9" w:rsidRDefault="00EB60E9" w:rsidP="00EB60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Helvetica" w:eastAsia="Times New Roman" w:hAnsi="Helvetica" w:cs="Helvetica"/>
          <w:b/>
          <w:bCs/>
          <w:color w:val="808080"/>
          <w:sz w:val="18"/>
          <w:szCs w:val="18"/>
          <w:lang w:eastAsia="ru-RU"/>
        </w:rPr>
        <w:t>Таблицы</w:t>
      </w:r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>: последовательно пронумеруйте таблицы в соответствии с порядком их появления в тексте.  Избегайте вертикальных линеек. Таблицы могут быть размещены в тексте или собраны вместе в конце рукописи.</w:t>
      </w:r>
    </w:p>
    <w:p w:rsidR="00EB60E9" w:rsidRPr="00EB60E9" w:rsidRDefault="00EB60E9" w:rsidP="00EB60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</w:pPr>
      <w:r w:rsidRPr="00EB60E9">
        <w:rPr>
          <w:rFonts w:ascii="Helvetica" w:eastAsia="Times New Roman" w:hAnsi="Helvetica" w:cs="Helvetica"/>
          <w:b/>
          <w:bCs/>
          <w:color w:val="808080"/>
          <w:sz w:val="18"/>
          <w:szCs w:val="18"/>
          <w:lang w:eastAsia="ru-RU"/>
        </w:rPr>
        <w:t>Дополнительный материал</w:t>
      </w:r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 xml:space="preserve">: разместите дополнительный материал (например, массивы данных, модели, анимации ил и видео), расширяющий содержание и значимость статей. Дополнительный материал предназначен для обоснования аргументов, выдвигаемых в статье, он не должен содержать ссылки на какие-либо другие работы или содержать </w:t>
      </w:r>
      <w:proofErr w:type="gramStart"/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>обсуждения</w:t>
      </w:r>
      <w:proofErr w:type="gramEnd"/>
      <w:r w:rsidRPr="00EB60E9">
        <w:rPr>
          <w:rFonts w:ascii="Helvetica" w:eastAsia="Times New Roman" w:hAnsi="Helvetica" w:cs="Helvetica"/>
          <w:color w:val="808080"/>
          <w:sz w:val="18"/>
          <w:szCs w:val="18"/>
          <w:lang w:eastAsia="ru-RU"/>
        </w:rPr>
        <w:t xml:space="preserve"> или выводы, выходящие за рамки содержания статьи. Подробная информация о подготовке, использовании и представлении дополнительных данных приведена в индивидуальных инструкциях журнала для авторов.</w:t>
      </w:r>
    </w:p>
    <w:p w:rsidR="00BF515A" w:rsidRDefault="00BF515A">
      <w:bookmarkStart w:id="0" w:name="_GoBack"/>
      <w:bookmarkEnd w:id="0"/>
    </w:p>
    <w:sectPr w:rsidR="00BF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57033"/>
    <w:multiLevelType w:val="multilevel"/>
    <w:tmpl w:val="3EA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E9"/>
    <w:rsid w:val="00BF515A"/>
    <w:rsid w:val="00E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EC42-671E-485B-A807-1FA7EE00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Пашкевич Юлия Ульяновна</dc:creator>
  <cp:keywords/>
  <dc:description/>
  <cp:lastModifiedBy>Пашкевич Юлия Ульяновна</cp:lastModifiedBy>
  <cp:revision>1</cp:revision>
  <dcterms:created xsi:type="dcterms:W3CDTF">2018-02-15T11:21:00Z</dcterms:created>
  <dcterms:modified xsi:type="dcterms:W3CDTF">2018-02-15T11:22:00Z</dcterms:modified>
</cp:coreProperties>
</file>