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810A8" w:rsidRPr="00967A23" w:rsidRDefault="001810A8" w:rsidP="008B2957">
      <w:pPr>
        <w:spacing w:line="12pt" w:lineRule="auto"/>
        <w:ind w:firstLine="35.45pt"/>
        <w:jc w:val="center"/>
        <w:rPr>
          <w:b/>
          <w:sz w:val="28"/>
          <w:szCs w:val="28"/>
        </w:rPr>
      </w:pPr>
      <w:r w:rsidRPr="00967A23">
        <w:rPr>
          <w:b/>
          <w:sz w:val="28"/>
          <w:szCs w:val="28"/>
        </w:rPr>
        <w:t>ТРЕБОВАНИЯ</w:t>
      </w:r>
    </w:p>
    <w:p w:rsidR="001810A8" w:rsidRPr="00967A23" w:rsidRDefault="001810A8" w:rsidP="008B2957">
      <w:pPr>
        <w:spacing w:line="12pt" w:lineRule="auto"/>
        <w:ind w:firstLine="0pt"/>
        <w:jc w:val="center"/>
        <w:rPr>
          <w:b/>
          <w:sz w:val="28"/>
          <w:szCs w:val="28"/>
        </w:rPr>
      </w:pPr>
      <w:r w:rsidRPr="00967A23">
        <w:rPr>
          <w:b/>
          <w:sz w:val="28"/>
          <w:szCs w:val="28"/>
        </w:rPr>
        <w:t>К СОДЕРЖАНИЮ И ОФОРМЛЕНИЮ РЕФЕРАТА</w:t>
      </w:r>
    </w:p>
    <w:p w:rsidR="003977C5" w:rsidRPr="00967A23" w:rsidRDefault="001810A8" w:rsidP="00967A23">
      <w:pPr>
        <w:spacing w:line="12pt" w:lineRule="auto"/>
        <w:ind w:firstLine="35.45pt"/>
        <w:jc w:val="center"/>
        <w:rPr>
          <w:b/>
          <w:sz w:val="28"/>
          <w:szCs w:val="28"/>
        </w:rPr>
      </w:pPr>
      <w:r w:rsidRPr="00967A23">
        <w:rPr>
          <w:b/>
          <w:sz w:val="28"/>
          <w:szCs w:val="28"/>
        </w:rPr>
        <w:t xml:space="preserve">ПО </w:t>
      </w:r>
      <w:r w:rsidR="00967A23" w:rsidRPr="00967A23">
        <w:rPr>
          <w:b/>
          <w:sz w:val="28"/>
          <w:szCs w:val="28"/>
        </w:rPr>
        <w:t>ДИСЦИПЛИНЕ</w:t>
      </w:r>
      <w:r w:rsidRPr="00967A23">
        <w:rPr>
          <w:b/>
          <w:sz w:val="28"/>
          <w:szCs w:val="28"/>
        </w:rPr>
        <w:t xml:space="preserve"> «ОСНОВЫ ИНФОРМАЦИОННЫХ ТЕХНОЛОГИЙ»</w:t>
      </w:r>
      <w:r w:rsidR="00967A23" w:rsidRPr="00967A23">
        <w:rPr>
          <w:b/>
          <w:sz w:val="28"/>
          <w:szCs w:val="28"/>
        </w:rPr>
        <w:t xml:space="preserve"> </w:t>
      </w:r>
      <w:r w:rsidRPr="00967A23">
        <w:rPr>
          <w:b/>
          <w:sz w:val="28"/>
          <w:szCs w:val="28"/>
        </w:rPr>
        <w:t>ДЛЯ МАГИСТРАНТОВ</w:t>
      </w:r>
    </w:p>
    <w:p w:rsidR="0001565C" w:rsidRPr="0001565C" w:rsidRDefault="0001565C" w:rsidP="0001565C">
      <w:pPr>
        <w:rPr>
          <w:sz w:val="28"/>
          <w:szCs w:val="28"/>
        </w:rPr>
      </w:pPr>
    </w:p>
    <w:p w:rsidR="0001565C" w:rsidRDefault="0001565C" w:rsidP="0001565C">
      <w:pPr>
        <w:tabs>
          <w:tab w:val="num" w:pos="18pt"/>
        </w:tabs>
        <w:spacing w:line="12pt" w:lineRule="auto"/>
        <w:ind w:firstLine="35.45pt"/>
        <w:rPr>
          <w:sz w:val="28"/>
        </w:rPr>
      </w:pPr>
      <w:r>
        <w:rPr>
          <w:sz w:val="28"/>
          <w:szCs w:val="28"/>
        </w:rPr>
        <w:t xml:space="preserve">1. </w:t>
      </w:r>
      <w:r w:rsidR="008B2957">
        <w:rPr>
          <w:sz w:val="28"/>
        </w:rPr>
        <w:t>Реферат представляет собой самостоятельно выполненную магистрантом работу на основе анализа публикаций по избранной теме.</w:t>
      </w:r>
    </w:p>
    <w:p w:rsidR="008B2957" w:rsidRDefault="0001565C" w:rsidP="0001565C">
      <w:pPr>
        <w:tabs>
          <w:tab w:val="num" w:pos="18pt"/>
        </w:tabs>
        <w:spacing w:line="12pt" w:lineRule="auto"/>
        <w:ind w:firstLine="35.45pt"/>
        <w:rPr>
          <w:sz w:val="28"/>
        </w:rPr>
      </w:pPr>
      <w:r>
        <w:rPr>
          <w:sz w:val="28"/>
        </w:rPr>
        <w:t xml:space="preserve">2. </w:t>
      </w:r>
      <w:r w:rsidR="008B2957">
        <w:rPr>
          <w:sz w:val="28"/>
        </w:rPr>
        <w:t xml:space="preserve">Рассмотрение темы должно быть осуществлено с использованием </w:t>
      </w:r>
      <w:r w:rsidR="008B2957">
        <w:rPr>
          <w:i/>
          <w:iCs/>
          <w:sz w:val="28"/>
        </w:rPr>
        <w:t>новейших</w:t>
      </w:r>
      <w:r w:rsidR="008B2957">
        <w:rPr>
          <w:sz w:val="28"/>
        </w:rPr>
        <w:t xml:space="preserve"> источников по реферируемой проблематике.</w:t>
      </w:r>
    </w:p>
    <w:p w:rsidR="0001565C" w:rsidRDefault="0001565C" w:rsidP="0001565C">
      <w:pPr>
        <w:autoSpaceDE w:val="0"/>
        <w:autoSpaceDN w:val="0"/>
        <w:adjustRightInd w:val="0"/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565C">
        <w:rPr>
          <w:bCs/>
          <w:iCs/>
          <w:sz w:val="28"/>
          <w:szCs w:val="28"/>
        </w:rPr>
        <w:t>Не допускается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включение в реферат:</w:t>
      </w:r>
    </w:p>
    <w:p w:rsidR="0001565C" w:rsidRDefault="0001565C" w:rsidP="0001565C">
      <w:pPr>
        <w:autoSpaceDE w:val="0"/>
        <w:autoSpaceDN w:val="0"/>
        <w:adjustRightInd w:val="0"/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>а) материалов, не имеющих прямого отношения к использованию информационных технологий в избранной научной области (например, вывод формул; подробные описания используемого математического аппарата; подробные описания экспериментов, проводившихся без использования информационных технологий);</w:t>
      </w:r>
    </w:p>
    <w:p w:rsidR="0001565C" w:rsidRDefault="0001565C" w:rsidP="0001565C">
      <w:pPr>
        <w:autoSpaceDE w:val="0"/>
        <w:autoSpaceDN w:val="0"/>
        <w:adjustRightInd w:val="0"/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>б) материалов по устаревшим ин</w:t>
      </w:r>
      <w:r w:rsidR="008273C5">
        <w:rPr>
          <w:sz w:val="28"/>
          <w:szCs w:val="28"/>
        </w:rPr>
        <w:t>формационным технологиям;</w:t>
      </w:r>
    </w:p>
    <w:p w:rsidR="0001565C" w:rsidRDefault="0001565C" w:rsidP="008330AB">
      <w:pPr>
        <w:autoSpaceDE w:val="0"/>
        <w:autoSpaceDN w:val="0"/>
        <w:adjustRightInd w:val="0"/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 xml:space="preserve">в) включение материалов, заимствованных из </w:t>
      </w:r>
      <w:r w:rsidR="008273C5">
        <w:rPr>
          <w:sz w:val="28"/>
          <w:szCs w:val="28"/>
        </w:rPr>
        <w:t>рефератов</w:t>
      </w:r>
      <w:r>
        <w:rPr>
          <w:sz w:val="28"/>
          <w:szCs w:val="28"/>
        </w:rPr>
        <w:t xml:space="preserve"> других магистрантов;</w:t>
      </w:r>
    </w:p>
    <w:p w:rsidR="0001565C" w:rsidRDefault="0001565C" w:rsidP="008330AB">
      <w:pPr>
        <w:tabs>
          <w:tab w:val="num" w:pos="18pt"/>
        </w:tabs>
        <w:autoSpaceDE w:val="0"/>
        <w:autoSpaceDN w:val="0"/>
        <w:adjustRightInd w:val="0"/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>г) использование материалов из печатных или электронных источников без ссылок на них.</w:t>
      </w:r>
    </w:p>
    <w:p w:rsidR="00FD692D" w:rsidRDefault="00FD692D" w:rsidP="008330AB">
      <w:pPr>
        <w:tabs>
          <w:tab w:val="num" w:pos="18pt"/>
        </w:tabs>
        <w:autoSpaceDE w:val="0"/>
        <w:autoSpaceDN w:val="0"/>
        <w:adjustRightInd w:val="0"/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>4. Объем реферата не должен превышать 30 страниц текста.</w:t>
      </w:r>
    </w:p>
    <w:p w:rsidR="00FD692D" w:rsidRDefault="0001565C" w:rsidP="008330AB">
      <w:pPr>
        <w:tabs>
          <w:tab w:val="num" w:pos="18pt"/>
        </w:tabs>
        <w:autoSpaceDE w:val="0"/>
        <w:autoSpaceDN w:val="0"/>
        <w:adjustRightInd w:val="0"/>
        <w:spacing w:line="12pt" w:lineRule="auto"/>
        <w:ind w:firstLine="35.45pt"/>
        <w:rPr>
          <w:sz w:val="28"/>
        </w:rPr>
      </w:pPr>
      <w:r w:rsidRPr="00FD692D">
        <w:rPr>
          <w:sz w:val="28"/>
        </w:rPr>
        <w:t xml:space="preserve">5. </w:t>
      </w:r>
      <w:r w:rsidR="008B2957" w:rsidRPr="00FD692D">
        <w:rPr>
          <w:sz w:val="28"/>
        </w:rPr>
        <w:t>Форма реферата – печатная</w:t>
      </w:r>
      <w:r w:rsidR="00FD692D" w:rsidRPr="00FD692D">
        <w:rPr>
          <w:sz w:val="28"/>
        </w:rPr>
        <w:t xml:space="preserve">. </w:t>
      </w:r>
      <w:r w:rsidR="008B2957" w:rsidRPr="00FD692D">
        <w:rPr>
          <w:sz w:val="28"/>
        </w:rPr>
        <w:t>Распечатанный текст вкладывается в папку с</w:t>
      </w:r>
      <w:r w:rsidR="00FD692D">
        <w:rPr>
          <w:sz w:val="28"/>
        </w:rPr>
        <w:t xml:space="preserve">о скоросшивателем. </w:t>
      </w:r>
    </w:p>
    <w:p w:rsidR="008330AB" w:rsidRDefault="008273C5" w:rsidP="008330AB">
      <w:pPr>
        <w:spacing w:line="12pt" w:lineRule="auto"/>
        <w:ind w:firstLine="35.45pt"/>
        <w:rPr>
          <w:sz w:val="28"/>
          <w:szCs w:val="28"/>
        </w:rPr>
      </w:pPr>
      <w:r w:rsidRPr="008273C5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8330AB">
        <w:rPr>
          <w:b/>
          <w:sz w:val="28"/>
          <w:szCs w:val="28"/>
        </w:rPr>
        <w:t>Титульный лист</w:t>
      </w:r>
      <w:r w:rsidR="008330AB">
        <w:rPr>
          <w:sz w:val="28"/>
          <w:szCs w:val="28"/>
        </w:rPr>
        <w:t xml:space="preserve"> реферата должен быть оформлен в соответствии с прилагаемым образцом</w:t>
      </w:r>
      <w:r>
        <w:rPr>
          <w:sz w:val="28"/>
          <w:szCs w:val="28"/>
        </w:rPr>
        <w:t xml:space="preserve"> (</w:t>
      </w:r>
      <w:r w:rsidRPr="008273C5">
        <w:rPr>
          <w:i/>
          <w:sz w:val="28"/>
          <w:szCs w:val="28"/>
        </w:rPr>
        <w:t>Приложение</w:t>
      </w:r>
      <w:r w:rsidR="008E58A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8330AB">
        <w:rPr>
          <w:sz w:val="28"/>
          <w:szCs w:val="28"/>
        </w:rPr>
        <w:t>.</w:t>
      </w:r>
    </w:p>
    <w:p w:rsidR="008330AB" w:rsidRDefault="008273C5" w:rsidP="008273C5">
      <w:pPr>
        <w:shd w:val="clear" w:color="auto" w:fill="FFFFFF"/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330AB">
        <w:rPr>
          <w:sz w:val="28"/>
          <w:szCs w:val="28"/>
        </w:rPr>
        <w:t xml:space="preserve">В </w:t>
      </w:r>
      <w:r w:rsidR="008330AB">
        <w:rPr>
          <w:b/>
          <w:sz w:val="28"/>
          <w:szCs w:val="28"/>
        </w:rPr>
        <w:t>структуру</w:t>
      </w:r>
      <w:r w:rsidR="008330AB">
        <w:rPr>
          <w:sz w:val="28"/>
          <w:szCs w:val="28"/>
        </w:rPr>
        <w:t xml:space="preserve"> реферата входит оглавление, введение, основная часть (разделы, параграфы), заключение, список использованных источников. </w:t>
      </w:r>
    </w:p>
    <w:p w:rsidR="008330AB" w:rsidRDefault="008330AB" w:rsidP="008330AB">
      <w:pPr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b/>
          <w:i/>
          <w:sz w:val="28"/>
          <w:szCs w:val="28"/>
        </w:rPr>
        <w:t xml:space="preserve">введении </w:t>
      </w:r>
      <w:r>
        <w:rPr>
          <w:sz w:val="28"/>
          <w:szCs w:val="28"/>
        </w:rPr>
        <w:t xml:space="preserve">автор обозначает проблему, избранную для реферативного изложения, формулирует </w:t>
      </w:r>
      <w:r>
        <w:rPr>
          <w:b/>
          <w:i/>
          <w:sz w:val="28"/>
          <w:szCs w:val="28"/>
        </w:rPr>
        <w:t>цели и задачи</w:t>
      </w:r>
      <w:r>
        <w:rPr>
          <w:sz w:val="28"/>
          <w:szCs w:val="28"/>
        </w:rPr>
        <w:t xml:space="preserve"> работы, сообщает, на основе каких источников она выполнена.</w:t>
      </w:r>
    </w:p>
    <w:p w:rsidR="008330AB" w:rsidRDefault="008330AB" w:rsidP="008330AB">
      <w:pPr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основной части</w:t>
      </w:r>
      <w:r>
        <w:rPr>
          <w:sz w:val="28"/>
          <w:szCs w:val="28"/>
        </w:rPr>
        <w:t xml:space="preserve">, в строгом соответствии с планом, излагается содержание реферата, в </w:t>
      </w:r>
      <w:r>
        <w:rPr>
          <w:b/>
          <w:i/>
          <w:sz w:val="28"/>
          <w:szCs w:val="28"/>
        </w:rPr>
        <w:t>заключении</w:t>
      </w:r>
      <w:r>
        <w:rPr>
          <w:sz w:val="28"/>
          <w:szCs w:val="28"/>
        </w:rPr>
        <w:t xml:space="preserve"> делаются обобщения и выводы.</w:t>
      </w:r>
    </w:p>
    <w:p w:rsidR="008330AB" w:rsidRDefault="008330AB" w:rsidP="008330AB">
      <w:pPr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опубликованных источников (статьи, монографии), обязательны ссылки на них, прямое цитирование помещается в кавычки. Ссылка в квадратных скобках – это указание порядкового номера источника в списке литературы и номера страницы (к примеру,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59])</w:t>
      </w:r>
    </w:p>
    <w:p w:rsidR="008330AB" w:rsidRDefault="008330AB" w:rsidP="008330AB">
      <w:pPr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электронных ресурсов ссылки на них также обязательны с указанием порядкового номера источника в списке литературы (к примеру, [2]). </w:t>
      </w:r>
    </w:p>
    <w:p w:rsidR="008330AB" w:rsidRDefault="008330AB" w:rsidP="008330AB">
      <w:pPr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оформляется в алфавитном порядке в соответствии с требованиями ВАК.</w:t>
      </w:r>
    </w:p>
    <w:p w:rsidR="00B220FE" w:rsidRDefault="008273C5" w:rsidP="008273C5">
      <w:pPr>
        <w:spacing w:line="12pt" w:lineRule="auto"/>
        <w:ind w:firstLine="35.45pt"/>
        <w:rPr>
          <w:sz w:val="28"/>
          <w:szCs w:val="28"/>
        </w:rPr>
      </w:pPr>
      <w:r>
        <w:rPr>
          <w:sz w:val="28"/>
          <w:szCs w:val="28"/>
        </w:rPr>
        <w:t>8.</w:t>
      </w:r>
      <w:r w:rsidR="00B220FE">
        <w:rPr>
          <w:sz w:val="28"/>
        </w:rPr>
        <w:t xml:space="preserve"> </w:t>
      </w:r>
      <w:r w:rsidR="00B220FE">
        <w:rPr>
          <w:sz w:val="28"/>
          <w:szCs w:val="28"/>
        </w:rPr>
        <w:t xml:space="preserve">В случае получения неудовлетворительной оценки по реферату магистрант должен проработать сделанные преподавателем замечания и повторно представить реферат на рецензирование. При отсутствии положительной оценки по реферату в сроки, установленные магистратурой, </w:t>
      </w:r>
      <w:r w:rsidR="00B220FE">
        <w:rPr>
          <w:sz w:val="28"/>
          <w:szCs w:val="28"/>
        </w:rPr>
        <w:lastRenderedPageBreak/>
        <w:t>магистрант к сдаче дифференцированного зачета по курсу «Основы информационных технологий» не допускается.</w:t>
      </w:r>
    </w:p>
    <w:p w:rsidR="008330AB" w:rsidRDefault="008330AB" w:rsidP="008B2957">
      <w:pPr>
        <w:spacing w:line="12pt" w:lineRule="auto"/>
        <w:jc w:val="center"/>
        <w:rPr>
          <w:b/>
          <w:sz w:val="28"/>
          <w:szCs w:val="28"/>
        </w:rPr>
      </w:pPr>
    </w:p>
    <w:p w:rsidR="008B2957" w:rsidRDefault="008273C5" w:rsidP="008B2957">
      <w:pPr>
        <w:spacing w:line="12pt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оформлению</w:t>
      </w:r>
      <w:r w:rsidR="008B2957">
        <w:rPr>
          <w:b/>
          <w:sz w:val="28"/>
          <w:szCs w:val="28"/>
        </w:rPr>
        <w:t xml:space="preserve"> реферата</w:t>
      </w:r>
    </w:p>
    <w:p w:rsidR="008B2957" w:rsidRDefault="008B2957" w:rsidP="008B2957">
      <w:pPr>
        <w:spacing w:line="12pt" w:lineRule="auto"/>
        <w:rPr>
          <w:sz w:val="28"/>
          <w:szCs w:val="28"/>
        </w:rPr>
      </w:pPr>
    </w:p>
    <w:p w:rsidR="00FD692D" w:rsidRDefault="008B2957" w:rsidP="00FD692D">
      <w:pPr>
        <w:shd w:val="clear" w:color="auto" w:fill="FFFFFF"/>
        <w:spacing w:line="12pt" w:lineRule="auto"/>
        <w:ind w:firstLine="35.45p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текста реферата осуществляется с использованием текстового редактора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 и печатается на одной сто</w:t>
      </w:r>
      <w:r>
        <w:rPr>
          <w:color w:val="000000"/>
          <w:spacing w:val="-2"/>
          <w:sz w:val="28"/>
          <w:szCs w:val="28"/>
        </w:rPr>
        <w:t>роне листа белой бумаги формата А4 (210</w:t>
      </w:r>
      <w:r>
        <w:rPr>
          <w:color w:val="000000"/>
          <w:spacing w:val="-2"/>
          <w:sz w:val="28"/>
          <w:szCs w:val="28"/>
        </w:rPr>
        <w:sym w:font="Symbol" w:char="F0B4"/>
      </w:r>
      <w:r>
        <w:rPr>
          <w:color w:val="000000"/>
          <w:spacing w:val="-2"/>
          <w:sz w:val="28"/>
          <w:szCs w:val="28"/>
        </w:rPr>
        <w:t>297 мм). Допускается представлять таблицы и иллюстрации на листах формата A3 (297</w:t>
      </w:r>
      <w:r>
        <w:rPr>
          <w:color w:val="000000"/>
          <w:spacing w:val="-2"/>
          <w:sz w:val="28"/>
          <w:szCs w:val="28"/>
        </w:rPr>
        <w:sym w:font="Symbol" w:char="F0B4"/>
      </w:r>
      <w:r>
        <w:rPr>
          <w:color w:val="000000"/>
          <w:spacing w:val="-2"/>
          <w:sz w:val="28"/>
          <w:szCs w:val="28"/>
        </w:rPr>
        <w:t>420 мм).</w:t>
      </w:r>
    </w:p>
    <w:p w:rsidR="008B2957" w:rsidRPr="00FD692D" w:rsidRDefault="008B2957" w:rsidP="00FD692D">
      <w:pPr>
        <w:shd w:val="clear" w:color="auto" w:fill="FFFFFF"/>
        <w:spacing w:line="12pt" w:lineRule="auto"/>
        <w:ind w:firstLine="35.45pt"/>
        <w:rPr>
          <w:color w:val="000000"/>
          <w:spacing w:val="-2"/>
          <w:sz w:val="28"/>
          <w:szCs w:val="28"/>
        </w:rPr>
      </w:pPr>
      <w:r w:rsidRPr="00FD692D">
        <w:rPr>
          <w:color w:val="000000"/>
          <w:spacing w:val="-2"/>
          <w:sz w:val="28"/>
          <w:szCs w:val="28"/>
        </w:rPr>
        <w:t>Набор должен осуществляться с использованием гарнитуры</w:t>
      </w:r>
      <w:r w:rsidRPr="00FD692D">
        <w:rPr>
          <w:sz w:val="28"/>
          <w:szCs w:val="28"/>
        </w:rPr>
        <w:t xml:space="preserve"> </w:t>
      </w:r>
      <w:proofErr w:type="spellStart"/>
      <w:r w:rsidRPr="00FD692D">
        <w:rPr>
          <w:sz w:val="28"/>
          <w:szCs w:val="28"/>
        </w:rPr>
        <w:t>Times</w:t>
      </w:r>
      <w:proofErr w:type="spellEnd"/>
      <w:r w:rsidRPr="00FD692D">
        <w:rPr>
          <w:sz w:val="28"/>
          <w:szCs w:val="28"/>
        </w:rPr>
        <w:t xml:space="preserve"> </w:t>
      </w:r>
      <w:proofErr w:type="spellStart"/>
      <w:r w:rsidRPr="00FD692D">
        <w:rPr>
          <w:sz w:val="28"/>
          <w:szCs w:val="28"/>
        </w:rPr>
        <w:t>New</w:t>
      </w:r>
      <w:proofErr w:type="spellEnd"/>
      <w:r w:rsidRPr="00FD692D">
        <w:rPr>
          <w:sz w:val="28"/>
          <w:szCs w:val="28"/>
        </w:rPr>
        <w:t xml:space="preserve"> </w:t>
      </w:r>
      <w:proofErr w:type="spellStart"/>
      <w:r w:rsidRPr="00FD692D">
        <w:rPr>
          <w:sz w:val="28"/>
          <w:szCs w:val="28"/>
        </w:rPr>
        <w:t>Roman</w:t>
      </w:r>
      <w:proofErr w:type="spellEnd"/>
      <w:r w:rsidRPr="00FD692D">
        <w:rPr>
          <w:sz w:val="28"/>
          <w:szCs w:val="28"/>
        </w:rPr>
        <w:t xml:space="preserve"> с размером шрифта 14 </w:t>
      </w:r>
      <w:proofErr w:type="spellStart"/>
      <w:r w:rsidRPr="00FD692D">
        <w:rPr>
          <w:sz w:val="28"/>
          <w:szCs w:val="28"/>
        </w:rPr>
        <w:t>пт</w:t>
      </w:r>
      <w:proofErr w:type="spellEnd"/>
      <w:r w:rsidRPr="00FD692D">
        <w:rPr>
          <w:sz w:val="28"/>
          <w:szCs w:val="28"/>
        </w:rPr>
        <w:t xml:space="preserve">, межстрочным интервалом </w:t>
      </w:r>
      <w:r w:rsidRPr="00FD692D">
        <w:rPr>
          <w:sz w:val="28"/>
          <w:szCs w:val="28"/>
        </w:rPr>
        <w:br/>
      </w:r>
      <w:r w:rsidRPr="00FD692D">
        <w:rPr>
          <w:color w:val="000000"/>
          <w:sz w:val="28"/>
          <w:szCs w:val="28"/>
        </w:rPr>
        <w:t>18 пунктов (при этом на странице будет 39–40 строк)</w:t>
      </w:r>
      <w:r w:rsidRPr="00FD692D">
        <w:rPr>
          <w:sz w:val="28"/>
          <w:szCs w:val="28"/>
        </w:rPr>
        <w:t xml:space="preserve">, отступом первой строки абзаца </w:t>
      </w:r>
      <w:smartTag w:uri="urn:schemas-microsoft-com:office:smarttags" w:element="metricconverter">
        <w:smartTagPr>
          <w:attr w:name="ProductID" w:val="12,5 мм"/>
        </w:smartTagPr>
        <w:r w:rsidRPr="00FD692D">
          <w:rPr>
            <w:sz w:val="28"/>
            <w:szCs w:val="28"/>
          </w:rPr>
          <w:t>12,5 мм</w:t>
        </w:r>
      </w:smartTag>
      <w:r w:rsidRPr="00FD692D">
        <w:rPr>
          <w:sz w:val="28"/>
          <w:szCs w:val="28"/>
        </w:rPr>
        <w:t xml:space="preserve"> и выравниванием по ширине. </w:t>
      </w:r>
      <w:r w:rsidRPr="00FD692D">
        <w:rPr>
          <w:color w:val="000000"/>
          <w:sz w:val="28"/>
          <w:szCs w:val="28"/>
        </w:rPr>
        <w:t>Расстановка переносов слов в тексте должна выполняться автоматически.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Устанавливаются следующие размеры полей: верхнего и нижнего</w:t>
      </w:r>
      <w:r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  <w:sz w:val="28"/>
            <w:szCs w:val="28"/>
          </w:rPr>
          <w:t>20 мм</w:t>
        </w:r>
      </w:smartTag>
      <w:r>
        <w:rPr>
          <w:color w:val="000000"/>
          <w:sz w:val="28"/>
          <w:szCs w:val="28"/>
        </w:rPr>
        <w:t xml:space="preserve">, левого – </w:t>
      </w:r>
      <w:smartTag w:uri="urn:schemas-microsoft-com:office:smarttags" w:element="metricconverter">
        <w:smartTagPr>
          <w:attr w:name="ProductID" w:val="30 мм"/>
        </w:smartTagPr>
        <w:r>
          <w:rPr>
            <w:color w:val="000000"/>
            <w:sz w:val="28"/>
            <w:szCs w:val="28"/>
          </w:rPr>
          <w:t>30 мм</w:t>
        </w:r>
      </w:smartTag>
      <w:r>
        <w:rPr>
          <w:color w:val="000000"/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>
          <w:rPr>
            <w:color w:val="000000"/>
            <w:sz w:val="28"/>
            <w:szCs w:val="28"/>
          </w:rPr>
          <w:t>10 мм</w:t>
        </w:r>
      </w:smartTag>
      <w:r>
        <w:rPr>
          <w:color w:val="000000"/>
          <w:sz w:val="28"/>
          <w:szCs w:val="28"/>
        </w:rPr>
        <w:t>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Разрешается использовать в тексте работы курсивное и полужирное начертание для акцентирования внимания на важных положениях текста.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Опечатки разрешается исправлять подчисткой или корректором и нанесением на том же месте исправленного текста компьютерным или рукописным способом.</w:t>
      </w:r>
    </w:p>
    <w:p w:rsidR="008B2957" w:rsidRDefault="008B2957" w:rsidP="00465E65">
      <w:pPr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Заголовки структурных частей реферата («</w:t>
      </w:r>
      <w:r w:rsidR="00465E65">
        <w:rPr>
          <w:sz w:val="28"/>
          <w:szCs w:val="28"/>
        </w:rPr>
        <w:t>ОГЛАВЛЕНИЕ», «ВВЕДЕНИЕ», «ОСНОВНАЯ ЧАСТЬ», «ЗАКЛЮЧЕНИЕ», «СПИСОК ИСПОЛЬЗОВАННЫХ ИСТОЧНИКОВ»</w:t>
      </w:r>
      <w:r>
        <w:rPr>
          <w:color w:val="000000"/>
          <w:sz w:val="28"/>
          <w:szCs w:val="28"/>
        </w:rPr>
        <w:t xml:space="preserve">) печатают прописными буквами по центру строк без абзацного отступа полужирным шрифтом. 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Каждую структурную часть реферата следует начинать с нового листа.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Заголовки подразделов (параграфов) и пунктов печатают строчными буквами (первая прописная) с абзацного отступа полужирным шрифтом. В конце заголовков точку не ставят. Выравнивание – по левому краю. Если заголовок включает несколько предложений, их разделяют точками. Перенос слов в заголовках, названиях таблиц и рисунков не допускается.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Интервал между заголовком и последующим текстом должен составлять 12 пунктов. Если между двумя заголовками текст отсутствует (например, между заголовками главы и подраздела), то интервал между ними устанавливается в 12 пунктов. Интервал между заголовком и предшествующим текстом должен составлять 24 пункта.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Страницы работы следует нумеровать арабскими цифрами размером 12 пунктов с соблюдением сквозной нумерации по всему тексту реферата. Номер страницы проставляется в центре нижнего колонтитула без точки. Титульный лист включают в общую нумерацию страниц, однако номер страницы на титульном листе не проставляют. Рисунки и таблицы, расположенные на отдельных листах, включают в общую нумерацию страниц. Рисунки и таблицы на листе формата А3 учитывают</w:t>
      </w:r>
      <w:r w:rsidR="00B220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одну страницу.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Нумерация разделов, подразделов, пунктов, рисунков, таблиц, формул, уравнений дается арабскими цифрами. Номер подраздела состоит из номера раздела и порядкового номера подраздела, разделенных точкой.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Пункты нумеруют в пределах каждого подраздела. Номер пункта состоит из порядковых номеров главы, подраздела и пункта, разделенных точками, например, 2.4.1 – первый пункт четвертого подраздела второй главы.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Заголовки разделов, подразделов и пунктов приводят после их номеров без точки через пробел.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Иллюстрации и таблицы</w:t>
      </w:r>
      <w:r>
        <w:rPr>
          <w:color w:val="000000"/>
          <w:sz w:val="28"/>
          <w:szCs w:val="28"/>
        </w:rPr>
        <w:t xml:space="preserve"> следует располагать непосредственно на странице с текстом после абзаца, в котором они упоминаются впервые, или отдельно на следующей странице, если они занимают все поле листа формата А4.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Иллюстрации и таблицы обозначают соответственно словами «Рисунок» и «Таблица» и нумеруют последовательно в пределах всей работы. На все таблицы и иллюстрации должны быть ссылки в тексте. 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Иллюстрации и таблицы </w:t>
      </w:r>
      <w:r>
        <w:rPr>
          <w:color w:val="000000"/>
          <w:sz w:val="28"/>
          <w:szCs w:val="28"/>
        </w:rPr>
        <w:t>нумеруют последовательно в пределах реферата.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Иллюстрации, как правило, имеют наименование и пояснительные данные (подрисуночный текст), располагаемые по центру страницы. Пояснительные данные печатают размером шрифта 12 пунктов и помещают под иллюстрацией, а на следующей строке – слово «Рисунок», номер и наименование иллюстрации, отделяя знаком тире номер от наименования. Точку после номера и наименования иллюстрации не ставят. Не допускается перенос слов в наименовании рисунка. Слово «Рисунок», его номер и наименование печатают по центру страницы полужирным шрифтом размером 12 пунктов. 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Цифровой материал оформляют в виде таблиц. Каждая таблица должна иметь краткий заголовок, который состоит из слова «Таблица», ее порядкового номера и названия, отделенного от номера знаком тире, и помещается над таблицей слева без абзацного отступа, печатается обычным шрифтом размера 12 пунктов. 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Формулы </w:t>
      </w:r>
      <w:r>
        <w:rPr>
          <w:color w:val="000000"/>
          <w:sz w:val="28"/>
          <w:szCs w:val="28"/>
        </w:rPr>
        <w:t xml:space="preserve">и </w:t>
      </w:r>
      <w:r>
        <w:rPr>
          <w:i/>
          <w:color w:val="000000"/>
          <w:sz w:val="28"/>
          <w:szCs w:val="28"/>
        </w:rPr>
        <w:t>уравнения</w:t>
      </w:r>
      <w:r>
        <w:rPr>
          <w:color w:val="000000"/>
          <w:sz w:val="28"/>
          <w:szCs w:val="28"/>
        </w:rPr>
        <w:t xml:space="preserve"> нумеруют последовательно в пределах всей работы. Номер формулы (уравнения) пишут в круглых скобках у правого поля листа на уровне формулы (уравнения). 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формула и уравнение выделяется из текста в отдельную строку. Выше и ниже формулы оставляется по одной свободной строке.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Ссылки на формулы по тексту работы приводятся в скобках.</w:t>
      </w:r>
    </w:p>
    <w:p w:rsidR="008B2957" w:rsidRDefault="008B2957" w:rsidP="008B2957">
      <w:pPr>
        <w:shd w:val="clear" w:color="auto" w:fill="FFFFFF"/>
        <w:spacing w:line="12pt" w:lineRule="auto"/>
        <w:ind w:firstLine="35.45p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Пояснение значений символов и числовых коэффициентов, входящих в формулу или уравнение, приводится непосредственно под формулой или уравнением в той же последовательности, в которой они даны в формуле (уравнении). Значение каждого символа и числового коэффициента следует приводить с новой строки. Первую строку пояснения начинают со слова «где» без двоеточия.</w:t>
      </w:r>
    </w:p>
    <w:p w:rsidR="00B220FE" w:rsidRPr="00B220FE" w:rsidRDefault="00B220FE" w:rsidP="00B220FE">
      <w:pPr>
        <w:spacing w:line="12pt" w:lineRule="auto"/>
        <w:jc w:val="end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220FE">
        <w:rPr>
          <w:i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B220FE" w:rsidRPr="00C21F8A" w:rsidRDefault="00B220FE" w:rsidP="00151904">
      <w:pPr>
        <w:spacing w:line="12pt" w:lineRule="auto"/>
        <w:ind w:hanging="35.45pt"/>
        <w:jc w:val="center"/>
        <w:rPr>
          <w:sz w:val="30"/>
          <w:szCs w:val="30"/>
        </w:rPr>
      </w:pPr>
      <w:r w:rsidRPr="00C21F8A">
        <w:rPr>
          <w:sz w:val="30"/>
          <w:szCs w:val="30"/>
        </w:rPr>
        <w:t xml:space="preserve">УЧРЕЖДЕНИЕ ОБРАЗОВАНИЯ ФЕДЕРАЦИИ ПРОФСОЮЗОВ </w:t>
      </w:r>
      <w:r w:rsidR="00745976">
        <w:rPr>
          <w:sz w:val="30"/>
          <w:szCs w:val="30"/>
        </w:rPr>
        <w:t>Б</w:t>
      </w:r>
      <w:r w:rsidR="00C21F8A" w:rsidRPr="00C21F8A">
        <w:rPr>
          <w:sz w:val="30"/>
          <w:szCs w:val="30"/>
        </w:rPr>
        <w:t xml:space="preserve">ЕЛАРУСИ </w:t>
      </w:r>
      <w:r w:rsidRPr="00C21F8A">
        <w:rPr>
          <w:sz w:val="30"/>
          <w:szCs w:val="30"/>
        </w:rPr>
        <w:t>«МЕЖДУНАРОДНЫЙ УНИВЕРСИТЕТ «МИТСО»</w:t>
      </w:r>
    </w:p>
    <w:p w:rsidR="00B220FE" w:rsidRPr="00C21F8A" w:rsidRDefault="00B220FE" w:rsidP="00B220FE">
      <w:pPr>
        <w:spacing w:line="12pt" w:lineRule="auto"/>
        <w:jc w:val="center"/>
        <w:rPr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sz w:val="30"/>
          <w:szCs w:val="30"/>
        </w:rPr>
      </w:pPr>
      <w:r w:rsidRPr="00C21F8A">
        <w:rPr>
          <w:sz w:val="30"/>
          <w:szCs w:val="30"/>
        </w:rPr>
        <w:t xml:space="preserve">Кафедра информационных технологий </w:t>
      </w: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sz w:val="30"/>
          <w:szCs w:val="30"/>
        </w:rPr>
      </w:pPr>
      <w:r w:rsidRPr="00C21F8A">
        <w:rPr>
          <w:sz w:val="30"/>
          <w:szCs w:val="30"/>
        </w:rPr>
        <w:t xml:space="preserve">Специальность: </w:t>
      </w:r>
    </w:p>
    <w:tbl>
      <w:tblPr>
        <w:tblW w:w="0pt" w:type="auto"/>
        <w:tblBorders>
          <w:top w:val="dotted" w:sz="4" w:space="0" w:color="auto"/>
          <w:start w:val="dotted" w:sz="4" w:space="0" w:color="auto"/>
          <w:bottom w:val="dotted" w:sz="4" w:space="0" w:color="auto"/>
          <w:end w:val="dotted" w:sz="4" w:space="0" w:color="auto"/>
          <w:insideH w:val="dotted" w:sz="4" w:space="0" w:color="auto"/>
          <w:insideV w:val="dotted" w:sz="4" w:space="0" w:color="auto"/>
        </w:tblBorders>
        <w:tblLook w:firstRow="1" w:lastRow="0" w:firstColumn="1" w:lastColumn="0" w:noHBand="0" w:noVBand="1"/>
      </w:tblPr>
      <w:tblGrid>
        <w:gridCol w:w="9571"/>
      </w:tblGrid>
      <w:tr w:rsidR="00B220FE" w:rsidRPr="00C21F8A" w:rsidTr="00B220FE">
        <w:tc>
          <w:tcPr>
            <w:tcW w:w="492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hideMark/>
          </w:tcPr>
          <w:p w:rsidR="00B220FE" w:rsidRPr="00C21F8A" w:rsidRDefault="00B220FE">
            <w:pPr>
              <w:spacing w:line="12pt" w:lineRule="auto"/>
              <w:jc w:val="center"/>
              <w:rPr>
                <w:sz w:val="30"/>
                <w:szCs w:val="30"/>
              </w:rPr>
            </w:pPr>
            <w:r w:rsidRPr="00C21F8A">
              <w:rPr>
                <w:sz w:val="30"/>
                <w:szCs w:val="30"/>
              </w:rPr>
              <w:t>«Экономика»</w:t>
            </w:r>
          </w:p>
          <w:p w:rsidR="00B220FE" w:rsidRPr="00C21F8A" w:rsidRDefault="00B220FE">
            <w:pPr>
              <w:spacing w:line="12pt" w:lineRule="auto"/>
              <w:jc w:val="center"/>
              <w:rPr>
                <w:sz w:val="30"/>
                <w:szCs w:val="30"/>
              </w:rPr>
            </w:pPr>
            <w:r w:rsidRPr="00C21F8A">
              <w:rPr>
                <w:i/>
                <w:sz w:val="30"/>
                <w:szCs w:val="30"/>
                <w:u w:val="single"/>
              </w:rPr>
              <w:t>(указать свою специальность)</w:t>
            </w:r>
          </w:p>
        </w:tc>
      </w:tr>
    </w:tbl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  <w:lang w:eastAsia="en-US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  <w:u w:val="single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sz w:val="30"/>
          <w:szCs w:val="30"/>
        </w:rPr>
      </w:pPr>
      <w:r w:rsidRPr="00C21F8A">
        <w:rPr>
          <w:sz w:val="30"/>
          <w:szCs w:val="30"/>
        </w:rPr>
        <w:t>Реферат по учебной дисциплине</w:t>
      </w:r>
    </w:p>
    <w:tbl>
      <w:tblPr>
        <w:tblW w:w="0pt" w:type="auto"/>
        <w:tblBorders>
          <w:top w:val="dotted" w:sz="4" w:space="0" w:color="auto"/>
          <w:start w:val="dotted" w:sz="4" w:space="0" w:color="auto"/>
          <w:bottom w:val="dotted" w:sz="4" w:space="0" w:color="auto"/>
          <w:end w:val="dotted" w:sz="4" w:space="0" w:color="auto"/>
          <w:insideH w:val="dotted" w:sz="4" w:space="0" w:color="auto"/>
          <w:insideV w:val="dotted" w:sz="4" w:space="0" w:color="auto"/>
        </w:tblBorders>
        <w:tblLook w:firstRow="1" w:lastRow="0" w:firstColumn="1" w:lastColumn="0" w:noHBand="0" w:noVBand="1"/>
      </w:tblPr>
      <w:tblGrid>
        <w:gridCol w:w="9571"/>
      </w:tblGrid>
      <w:tr w:rsidR="00B220FE" w:rsidRPr="00C21F8A" w:rsidTr="00B220FE">
        <w:tc>
          <w:tcPr>
            <w:tcW w:w="492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hideMark/>
          </w:tcPr>
          <w:p w:rsidR="00B220FE" w:rsidRPr="00C21F8A" w:rsidRDefault="00E46E5A">
            <w:pPr>
              <w:spacing w:line="12pt" w:lineRule="auto"/>
              <w:ind w:end="0.05pt"/>
              <w:jc w:val="center"/>
              <w:rPr>
                <w:sz w:val="30"/>
                <w:szCs w:val="30"/>
              </w:rPr>
            </w:pPr>
            <w:r w:rsidRPr="00C21F8A">
              <w:rPr>
                <w:sz w:val="30"/>
                <w:szCs w:val="30"/>
              </w:rPr>
              <w:t>«</w:t>
            </w:r>
            <w:r w:rsidR="00B220FE" w:rsidRPr="00C21F8A">
              <w:rPr>
                <w:sz w:val="30"/>
                <w:szCs w:val="30"/>
              </w:rPr>
              <w:t>Основы информационных технологий</w:t>
            </w:r>
            <w:r w:rsidRPr="00C21F8A">
              <w:rPr>
                <w:sz w:val="30"/>
                <w:szCs w:val="30"/>
              </w:rPr>
              <w:t>»</w:t>
            </w:r>
          </w:p>
        </w:tc>
      </w:tr>
    </w:tbl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  <w:lang w:eastAsia="en-US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sz w:val="30"/>
          <w:szCs w:val="30"/>
        </w:rPr>
      </w:pPr>
      <w:r w:rsidRPr="00C21F8A">
        <w:rPr>
          <w:sz w:val="30"/>
          <w:szCs w:val="30"/>
        </w:rPr>
        <w:t>на тему</w:t>
      </w:r>
      <w:r w:rsidR="00465E65" w:rsidRPr="00C21F8A">
        <w:rPr>
          <w:sz w:val="30"/>
          <w:szCs w:val="30"/>
        </w:rPr>
        <w:t>:</w:t>
      </w:r>
    </w:p>
    <w:tbl>
      <w:tblPr>
        <w:tblW w:w="0pt" w:type="auto"/>
        <w:tblBorders>
          <w:top w:val="dotted" w:sz="4" w:space="0" w:color="auto"/>
          <w:start w:val="dotted" w:sz="4" w:space="0" w:color="auto"/>
          <w:bottom w:val="dotted" w:sz="4" w:space="0" w:color="auto"/>
          <w:end w:val="dotted" w:sz="4" w:space="0" w:color="auto"/>
          <w:insideH w:val="dotted" w:sz="4" w:space="0" w:color="auto"/>
          <w:insideV w:val="dotted" w:sz="4" w:space="0" w:color="auto"/>
        </w:tblBorders>
        <w:tblLook w:firstRow="1" w:lastRow="0" w:firstColumn="1" w:lastColumn="0" w:noHBand="0" w:noVBand="1"/>
      </w:tblPr>
      <w:tblGrid>
        <w:gridCol w:w="9571"/>
      </w:tblGrid>
      <w:tr w:rsidR="00B220FE" w:rsidRPr="00C21F8A" w:rsidTr="00B220FE">
        <w:tc>
          <w:tcPr>
            <w:tcW w:w="492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hideMark/>
          </w:tcPr>
          <w:p w:rsidR="00C21F8A" w:rsidRDefault="00B220FE">
            <w:pPr>
              <w:pStyle w:val="a4"/>
              <w:spacing w:line="12pt" w:lineRule="auto"/>
              <w:ind w:firstLine="0pt"/>
              <w:rPr>
                <w:sz w:val="30"/>
                <w:szCs w:val="30"/>
                <w:vertAlign w:val="baseline"/>
              </w:rPr>
            </w:pPr>
            <w:r w:rsidRPr="00C21F8A">
              <w:rPr>
                <w:spacing w:val="40"/>
                <w:sz w:val="30"/>
                <w:szCs w:val="30"/>
                <w:vertAlign w:val="baseline"/>
              </w:rPr>
              <w:t>«</w:t>
            </w:r>
            <w:r w:rsidRPr="00C21F8A">
              <w:rPr>
                <w:sz w:val="30"/>
                <w:szCs w:val="30"/>
                <w:vertAlign w:val="baseline"/>
              </w:rPr>
              <w:t>Операционные системы. Назначение, классификация, современное состояние, знакомство с возможностями и работа</w:t>
            </w:r>
          </w:p>
          <w:p w:rsidR="00B220FE" w:rsidRPr="00C21F8A" w:rsidRDefault="00B220FE" w:rsidP="00C21F8A">
            <w:pPr>
              <w:pStyle w:val="a4"/>
              <w:spacing w:line="12pt" w:lineRule="auto"/>
              <w:ind w:firstLine="0pt"/>
              <w:rPr>
                <w:sz w:val="30"/>
                <w:szCs w:val="30"/>
                <w:vertAlign w:val="baseline"/>
              </w:rPr>
            </w:pPr>
            <w:r w:rsidRPr="00C21F8A">
              <w:rPr>
                <w:sz w:val="30"/>
                <w:szCs w:val="30"/>
                <w:vertAlign w:val="baseline"/>
              </w:rPr>
              <w:t xml:space="preserve"> в современной операционной системе</w:t>
            </w:r>
            <w:r w:rsidRPr="00C21F8A">
              <w:rPr>
                <w:spacing w:val="40"/>
                <w:sz w:val="30"/>
                <w:szCs w:val="30"/>
                <w:vertAlign w:val="baseline"/>
              </w:rPr>
              <w:t>»</w:t>
            </w:r>
          </w:p>
        </w:tc>
      </w:tr>
    </w:tbl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  <w:lang w:eastAsia="en-US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jc w:val="center"/>
        <w:rPr>
          <w:b/>
          <w:sz w:val="30"/>
          <w:szCs w:val="30"/>
        </w:rPr>
      </w:pPr>
    </w:p>
    <w:tbl>
      <w:tblPr>
        <w:tblW w:w="0pt" w:type="auto"/>
        <w:tblBorders>
          <w:top w:val="dotted" w:sz="4" w:space="0" w:color="auto"/>
          <w:start w:val="dotted" w:sz="4" w:space="0" w:color="auto"/>
          <w:bottom w:val="dotted" w:sz="4" w:space="0" w:color="auto"/>
          <w:end w:val="dotted" w:sz="4" w:space="0" w:color="auto"/>
          <w:insideH w:val="dotted" w:sz="4" w:space="0" w:color="auto"/>
          <w:insideV w:val="dotted" w:sz="4" w:space="0" w:color="auto"/>
        </w:tblBorders>
        <w:tblLook w:firstRow="1" w:lastRow="0" w:firstColumn="1" w:lastColumn="0" w:noHBand="0" w:noVBand="1"/>
      </w:tblPr>
      <w:tblGrid>
        <w:gridCol w:w="4758"/>
        <w:gridCol w:w="4813"/>
      </w:tblGrid>
      <w:tr w:rsidR="00B220FE" w:rsidRPr="00C21F8A" w:rsidTr="00B220FE">
        <w:tc>
          <w:tcPr>
            <w:tcW w:w="246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</w:tcPr>
          <w:p w:rsidR="00B220FE" w:rsidRPr="00C21F8A" w:rsidRDefault="00B220FE">
            <w:pPr>
              <w:spacing w:line="12pt" w:lineRule="auto"/>
              <w:ind w:end="0.05pt"/>
              <w:rPr>
                <w:b/>
                <w:sz w:val="30"/>
                <w:szCs w:val="30"/>
              </w:rPr>
            </w:pPr>
          </w:p>
        </w:tc>
        <w:tc>
          <w:tcPr>
            <w:tcW w:w="246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hideMark/>
          </w:tcPr>
          <w:p w:rsidR="00B220FE" w:rsidRPr="00C21F8A" w:rsidRDefault="00B220FE">
            <w:pPr>
              <w:spacing w:line="12pt" w:lineRule="auto"/>
              <w:ind w:end="0.05pt"/>
              <w:rPr>
                <w:b/>
                <w:sz w:val="30"/>
                <w:szCs w:val="30"/>
                <w:lang w:val="en-US"/>
              </w:rPr>
            </w:pPr>
            <w:r w:rsidRPr="00C21F8A">
              <w:rPr>
                <w:b/>
                <w:sz w:val="30"/>
                <w:szCs w:val="30"/>
              </w:rPr>
              <w:t xml:space="preserve">Выполнил: </w:t>
            </w:r>
            <w:r w:rsidRPr="00C21F8A">
              <w:rPr>
                <w:sz w:val="30"/>
                <w:szCs w:val="30"/>
              </w:rPr>
              <w:t>магистрант</w:t>
            </w:r>
            <w:r w:rsidRPr="00C21F8A"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B220FE" w:rsidRPr="00C21F8A" w:rsidTr="00B220FE">
        <w:trPr>
          <w:trHeight w:val="2312"/>
        </w:trPr>
        <w:tc>
          <w:tcPr>
            <w:tcW w:w="246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</w:tcPr>
          <w:p w:rsidR="00B220FE" w:rsidRPr="00C21F8A" w:rsidRDefault="00B220FE">
            <w:pPr>
              <w:spacing w:line="12pt" w:lineRule="auto"/>
              <w:ind w:end="0.05pt"/>
              <w:rPr>
                <w:b/>
                <w:sz w:val="30"/>
                <w:szCs w:val="30"/>
              </w:rPr>
            </w:pPr>
          </w:p>
        </w:tc>
        <w:tc>
          <w:tcPr>
            <w:tcW w:w="246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</w:tcPr>
          <w:p w:rsidR="00B220FE" w:rsidRPr="00C21F8A" w:rsidRDefault="00B220FE">
            <w:pPr>
              <w:spacing w:line="12pt" w:lineRule="auto"/>
              <w:ind w:end="0.05pt"/>
              <w:rPr>
                <w:sz w:val="30"/>
                <w:szCs w:val="30"/>
              </w:rPr>
            </w:pPr>
            <w:r w:rsidRPr="00C21F8A">
              <w:rPr>
                <w:sz w:val="30"/>
                <w:szCs w:val="30"/>
              </w:rPr>
              <w:t xml:space="preserve">курс </w:t>
            </w:r>
            <w:r w:rsidRPr="00C21F8A">
              <w:rPr>
                <w:sz w:val="30"/>
                <w:szCs w:val="30"/>
                <w:lang w:val="en-US"/>
              </w:rPr>
              <w:t>I</w:t>
            </w:r>
          </w:p>
          <w:p w:rsidR="00B220FE" w:rsidRPr="00C21F8A" w:rsidRDefault="00B220FE">
            <w:pPr>
              <w:spacing w:line="12pt" w:lineRule="auto"/>
              <w:ind w:end="0.05pt"/>
              <w:rPr>
                <w:sz w:val="30"/>
                <w:szCs w:val="30"/>
              </w:rPr>
            </w:pPr>
            <w:r w:rsidRPr="00C21F8A">
              <w:rPr>
                <w:sz w:val="30"/>
                <w:szCs w:val="30"/>
              </w:rPr>
              <w:t xml:space="preserve">ФИО: </w:t>
            </w:r>
            <w:r w:rsidR="00C21F8A">
              <w:rPr>
                <w:sz w:val="30"/>
                <w:szCs w:val="30"/>
              </w:rPr>
              <w:t>Иванов Сидор Петрович,</w:t>
            </w:r>
          </w:p>
          <w:p w:rsidR="00B220FE" w:rsidRPr="00C21F8A" w:rsidRDefault="00B220FE">
            <w:pPr>
              <w:spacing w:line="12pt" w:lineRule="auto"/>
              <w:ind w:end="0.05pt"/>
              <w:rPr>
                <w:sz w:val="30"/>
                <w:szCs w:val="30"/>
              </w:rPr>
            </w:pPr>
          </w:p>
          <w:p w:rsidR="00B220FE" w:rsidRPr="00C21F8A" w:rsidRDefault="00C21F8A">
            <w:pPr>
              <w:spacing w:line="12pt" w:lineRule="auto"/>
              <w:ind w:end="0.05pt"/>
              <w:rPr>
                <w:sz w:val="30"/>
                <w:szCs w:val="30"/>
              </w:rPr>
            </w:pPr>
            <w:r w:rsidRPr="00C21F8A">
              <w:rPr>
                <w:sz w:val="30"/>
                <w:szCs w:val="30"/>
              </w:rPr>
              <w:t>Кафедра логистики и маркетинга</w:t>
            </w:r>
            <w:r w:rsidR="00B220FE" w:rsidRPr="00C21F8A">
              <w:rPr>
                <w:sz w:val="30"/>
                <w:szCs w:val="30"/>
              </w:rPr>
              <w:t xml:space="preserve"> </w:t>
            </w:r>
          </w:p>
        </w:tc>
      </w:tr>
    </w:tbl>
    <w:p w:rsidR="00B220FE" w:rsidRPr="00C21F8A" w:rsidRDefault="00B220FE" w:rsidP="00B220FE">
      <w:pPr>
        <w:spacing w:line="12pt" w:lineRule="auto"/>
        <w:ind w:end="0.05pt"/>
        <w:rPr>
          <w:b/>
          <w:sz w:val="30"/>
          <w:szCs w:val="30"/>
          <w:lang w:eastAsia="en-US"/>
        </w:rPr>
      </w:pPr>
    </w:p>
    <w:p w:rsidR="00B220FE" w:rsidRPr="00C21F8A" w:rsidRDefault="00B220FE" w:rsidP="00B220FE">
      <w:pPr>
        <w:spacing w:line="12pt" w:lineRule="auto"/>
        <w:ind w:end="0.05pt"/>
        <w:rPr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rPr>
          <w:sz w:val="30"/>
          <w:szCs w:val="30"/>
        </w:rPr>
      </w:pPr>
    </w:p>
    <w:p w:rsidR="00B220FE" w:rsidRPr="00C21F8A" w:rsidRDefault="00B220FE" w:rsidP="00B220FE">
      <w:pPr>
        <w:spacing w:line="12pt" w:lineRule="auto"/>
        <w:ind w:end="0.05pt"/>
        <w:rPr>
          <w:sz w:val="30"/>
          <w:szCs w:val="30"/>
        </w:rPr>
      </w:pPr>
    </w:p>
    <w:p w:rsidR="00B220FE" w:rsidRPr="00C21F8A" w:rsidRDefault="00C21F8A" w:rsidP="00B220FE">
      <w:pPr>
        <w:spacing w:line="12pt" w:lineRule="auto"/>
        <w:ind w:end="0.05pt"/>
        <w:jc w:val="center"/>
        <w:rPr>
          <w:sz w:val="30"/>
          <w:szCs w:val="30"/>
        </w:rPr>
      </w:pPr>
      <w:r w:rsidRPr="00C21F8A">
        <w:rPr>
          <w:sz w:val="30"/>
          <w:szCs w:val="30"/>
        </w:rPr>
        <w:t>Минск 2019</w:t>
      </w:r>
    </w:p>
    <w:sectPr w:rsidR="00B220FE" w:rsidRPr="00C21F8A">
      <w:pgSz w:w="595.30pt" w:h="841.90pt"/>
      <w:pgMar w:top="56.70pt" w:right="42.50pt" w:bottom="56.70pt" w:left="85.0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Times NR Cyr MT">
    <w:altName w:val="Times New Roman"/>
    <w:charset w:characterSet="iso-8859-1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30E06C7"/>
    <w:multiLevelType w:val="hybridMultilevel"/>
    <w:tmpl w:val="649E88F2"/>
    <w:lvl w:ilvl="0" w:tplc="46EE9312">
      <w:start w:val="1"/>
      <w:numFmt w:val="bullet"/>
      <w:lvlText w:val=""/>
      <w:lvlJc w:val="start"/>
      <w:pPr>
        <w:tabs>
          <w:tab w:val="num" w:pos="99.80pt"/>
        </w:tabs>
        <w:ind w:start="99.80pt" w:hanging="28.90pt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start"/>
      <w:pPr>
        <w:tabs>
          <w:tab w:val="num" w:pos="107.45pt"/>
        </w:tabs>
        <w:ind w:start="107.4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tabs>
          <w:tab w:val="num" w:pos="143.45pt"/>
        </w:tabs>
        <w:ind w:start="143.45pt" w:hanging="18pt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start"/>
      <w:pPr>
        <w:tabs>
          <w:tab w:val="num" w:pos="179.45pt"/>
        </w:tabs>
        <w:ind w:start="179.45pt" w:hanging="18pt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start"/>
      <w:pPr>
        <w:tabs>
          <w:tab w:val="num" w:pos="215.45pt"/>
        </w:tabs>
        <w:ind w:start="215.45pt" w:hanging="18pt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start"/>
      <w:pPr>
        <w:tabs>
          <w:tab w:val="num" w:pos="251.45pt"/>
        </w:tabs>
        <w:ind w:start="251.45pt" w:hanging="18pt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start"/>
      <w:pPr>
        <w:tabs>
          <w:tab w:val="num" w:pos="287.45pt"/>
        </w:tabs>
        <w:ind w:start="287.45pt" w:hanging="18pt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start"/>
      <w:pPr>
        <w:tabs>
          <w:tab w:val="num" w:pos="323.45pt"/>
        </w:tabs>
        <w:ind w:start="323.45pt" w:hanging="18pt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start"/>
      <w:pPr>
        <w:tabs>
          <w:tab w:val="num" w:pos="359.45pt"/>
        </w:tabs>
        <w:ind w:start="359.45pt" w:hanging="18pt"/>
      </w:pPr>
      <w:rPr>
        <w:rFonts w:ascii="Wingdings" w:hAnsi="Wingdings" w:hint="default"/>
      </w:rPr>
    </w:lvl>
  </w:abstractNum>
  <w:abstractNum w:abstractNumId="1" w15:restartNumberingAfterBreak="0">
    <w:nsid w:val="34BF31AB"/>
    <w:multiLevelType w:val="hybridMultilevel"/>
    <w:tmpl w:val="75D28FAC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FA2161B"/>
    <w:multiLevelType w:val="hybridMultilevel"/>
    <w:tmpl w:val="F000CD48"/>
    <w:lvl w:ilvl="0" w:tplc="1A824E7E">
      <w:start w:val="1"/>
      <w:numFmt w:val="decimal"/>
      <w:lvlText w:val="%1."/>
      <w:lvlJc w:val="start"/>
      <w:pPr>
        <w:tabs>
          <w:tab w:val="num" w:pos="46.35pt"/>
        </w:tabs>
        <w:ind w:start="46.35pt" w:hanging="18pt"/>
      </w:pPr>
    </w:lvl>
    <w:lvl w:ilvl="1" w:tplc="46EE9312">
      <w:start w:val="1"/>
      <w:numFmt w:val="bullet"/>
      <w:lvlText w:val=""/>
      <w:lvlJc w:val="start"/>
      <w:pPr>
        <w:tabs>
          <w:tab w:val="num" w:pos="82.90pt"/>
        </w:tabs>
        <w:ind w:start="82.90pt" w:hanging="28.90pt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A8"/>
    <w:rsid w:val="0001565C"/>
    <w:rsid w:val="000639F3"/>
    <w:rsid w:val="00151904"/>
    <w:rsid w:val="001810A8"/>
    <w:rsid w:val="003977C5"/>
    <w:rsid w:val="00465E65"/>
    <w:rsid w:val="005B300E"/>
    <w:rsid w:val="00745976"/>
    <w:rsid w:val="008273C5"/>
    <w:rsid w:val="008330AB"/>
    <w:rsid w:val="008B2957"/>
    <w:rsid w:val="008E58AE"/>
    <w:rsid w:val="008F188B"/>
    <w:rsid w:val="00967A23"/>
    <w:rsid w:val="00B220FE"/>
    <w:rsid w:val="00B626F8"/>
    <w:rsid w:val="00C21F8A"/>
    <w:rsid w:val="00E003F5"/>
    <w:rsid w:val="00E46E5A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5:chartTrackingRefBased/>
  <w15:docId w15:val="{24CBB158-C4C2-4103-90C0-533ED17B80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8"/>
    <w:pPr>
      <w:spacing w:line="11pt" w:lineRule="exact"/>
      <w:ind w:firstLine="14.20pt"/>
      <w:jc w:val="both"/>
    </w:pPr>
    <w:rPr>
      <w:rFonts w:ascii="Times New Roman" w:eastAsia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8B2957"/>
    <w:pPr>
      <w:keepNext/>
      <w:spacing w:before="12pt" w:after="3p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810A8"/>
    <w:pPr>
      <w:keepNext/>
      <w:spacing w:line="12pt" w:lineRule="auto"/>
      <w:ind w:firstLine="0pt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81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екстовый"/>
    <w:basedOn w:val="a"/>
    <w:rsid w:val="008B2957"/>
    <w:pPr>
      <w:spacing w:after="12pt" w:line="18pt" w:lineRule="auto"/>
      <w:ind w:firstLine="28.35pt"/>
    </w:pPr>
    <w:rPr>
      <w:rFonts w:ascii="Times NR Cyr MT" w:hAnsi="Times NR Cyr MT"/>
      <w:sz w:val="28"/>
    </w:rPr>
  </w:style>
  <w:style w:type="paragraph" w:customStyle="1" w:styleId="11">
    <w:name w:val="Стиль1"/>
    <w:basedOn w:val="1"/>
    <w:rsid w:val="008B2957"/>
    <w:pPr>
      <w:tabs>
        <w:tab w:val="start" w:pos="28.35pt"/>
      </w:tabs>
      <w:spacing w:before="0pt" w:after="12pt"/>
      <w:ind w:firstLine="0pt"/>
      <w:jc w:val="center"/>
    </w:pPr>
    <w:rPr>
      <w:rFonts w:ascii="Times New Roman" w:hAnsi="Times New Roman"/>
      <w:bCs w:val="0"/>
      <w:kern w:val="28"/>
      <w:sz w:val="24"/>
      <w:szCs w:val="20"/>
    </w:rPr>
  </w:style>
  <w:style w:type="character" w:customStyle="1" w:styleId="10">
    <w:name w:val="Заголовок 1 Знак"/>
    <w:link w:val="1"/>
    <w:uiPriority w:val="9"/>
    <w:rsid w:val="008B29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220FE"/>
    <w:pPr>
      <w:snapToGrid w:val="0"/>
      <w:spacing w:line="18pt" w:lineRule="auto"/>
      <w:ind w:firstLine="28.35pt"/>
      <w:jc w:val="center"/>
    </w:pPr>
    <w:rPr>
      <w:b/>
      <w:color w:val="000000"/>
      <w:sz w:val="28"/>
      <w:vertAlign w:val="superscript"/>
    </w:rPr>
  </w:style>
  <w:style w:type="character" w:customStyle="1" w:styleId="a5">
    <w:name w:val="Название Знак"/>
    <w:link w:val="a4"/>
    <w:rsid w:val="00B220FE"/>
    <w:rPr>
      <w:rFonts w:ascii="Times New Roman" w:eastAsia="Times New Roman" w:hAnsi="Times New Roman"/>
      <w:b/>
      <w:color w:val="000000"/>
      <w:sz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5E65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65E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581598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5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0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6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6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8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Шилинец Владимир Адамович</dc:creator>
  <cp:keywords/>
  <dc:description/>
  <cp:lastModifiedBy>Радкевич Александр Витальевич</cp:lastModifiedBy>
  <cp:revision>2</cp:revision>
  <cp:lastPrinted>2016-12-05T13:00:00Z</cp:lastPrinted>
  <dcterms:created xsi:type="dcterms:W3CDTF">2019-11-04T11:42:00Z</dcterms:created>
  <dcterms:modified xsi:type="dcterms:W3CDTF">2019-11-04T11:42:00Z</dcterms:modified>
</cp:coreProperties>
</file>